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21C" w:rsidRDefault="00E6121C" w:rsidP="00E6121C">
      <w:pPr>
        <w:pStyle w:val="a6"/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Муниципальное бюджетное общеобразовательное учреждение </w:t>
      </w:r>
      <w:r>
        <w:rPr>
          <w:b/>
          <w:szCs w:val="28"/>
        </w:rPr>
        <w:t>«</w:t>
      </w:r>
      <w:r>
        <w:rPr>
          <w:b/>
          <w:bCs/>
          <w:szCs w:val="48"/>
        </w:rPr>
        <w:t xml:space="preserve">Вечерняя (сменная) </w:t>
      </w:r>
      <w:r>
        <w:rPr>
          <w:b/>
          <w:szCs w:val="28"/>
        </w:rPr>
        <w:t xml:space="preserve">школа» Кукморского муниципального района </w:t>
      </w:r>
      <w:r>
        <w:rPr>
          <w:b/>
          <w:bCs/>
          <w:szCs w:val="28"/>
        </w:rPr>
        <w:t>Республики Татарстан</w:t>
      </w:r>
    </w:p>
    <w:p w:rsidR="00E6121C" w:rsidRDefault="00E6121C" w:rsidP="00E6121C">
      <w:pPr>
        <w:spacing w:after="0" w:line="240" w:lineRule="auto"/>
        <w:jc w:val="center"/>
        <w:rPr>
          <w:b/>
          <w:sz w:val="16"/>
        </w:rPr>
      </w:pPr>
      <w:r>
        <w:rPr>
          <w:b/>
          <w:bCs/>
          <w:szCs w:val="28"/>
        </w:rPr>
        <w:t>(ВСШ)</w:t>
      </w:r>
    </w:p>
    <w:p w:rsidR="00E6121C" w:rsidRDefault="00E6121C" w:rsidP="00E6121C">
      <w:pPr>
        <w:pStyle w:val="a6"/>
        <w:spacing w:line="276" w:lineRule="auto"/>
        <w:jc w:val="center"/>
        <w:rPr>
          <w:b/>
          <w:sz w:val="22"/>
        </w:rPr>
      </w:pPr>
    </w:p>
    <w:tbl>
      <w:tblPr>
        <w:tblStyle w:val="af1"/>
        <w:tblW w:w="10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70"/>
        <w:gridCol w:w="1672"/>
        <w:gridCol w:w="1712"/>
        <w:gridCol w:w="1713"/>
        <w:gridCol w:w="1421"/>
        <w:gridCol w:w="2267"/>
      </w:tblGrid>
      <w:tr w:rsidR="00E6121C" w:rsidTr="00CD67E0">
        <w:tc>
          <w:tcPr>
            <w:tcW w:w="3342" w:type="dxa"/>
            <w:gridSpan w:val="2"/>
            <w:hideMark/>
          </w:tcPr>
          <w:p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</w:t>
            </w:r>
          </w:p>
        </w:tc>
        <w:tc>
          <w:tcPr>
            <w:tcW w:w="3425" w:type="dxa"/>
            <w:gridSpan w:val="2"/>
            <w:hideMark/>
          </w:tcPr>
          <w:p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3688" w:type="dxa"/>
            <w:gridSpan w:val="2"/>
            <w:hideMark/>
          </w:tcPr>
          <w:p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E6121C" w:rsidTr="00CD67E0">
        <w:tc>
          <w:tcPr>
            <w:tcW w:w="3342" w:type="dxa"/>
            <w:gridSpan w:val="2"/>
            <w:hideMark/>
          </w:tcPr>
          <w:p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МО</w:t>
            </w:r>
          </w:p>
        </w:tc>
        <w:tc>
          <w:tcPr>
            <w:tcW w:w="3425" w:type="dxa"/>
            <w:gridSpan w:val="2"/>
            <w:hideMark/>
          </w:tcPr>
          <w:p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3688" w:type="dxa"/>
            <w:gridSpan w:val="2"/>
            <w:hideMark/>
          </w:tcPr>
          <w:p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ВСШ</w:t>
            </w:r>
          </w:p>
        </w:tc>
      </w:tr>
      <w:tr w:rsidR="00E6121C" w:rsidTr="00CD67E0">
        <w:tc>
          <w:tcPr>
            <w:tcW w:w="1670" w:type="dxa"/>
            <w:hideMark/>
          </w:tcPr>
          <w:p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1672" w:type="dxa"/>
            <w:hideMark/>
          </w:tcPr>
          <w:p w:rsidR="00E6121C" w:rsidRDefault="00CD67E0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Т.М.Королева</w:t>
            </w:r>
          </w:p>
        </w:tc>
        <w:tc>
          <w:tcPr>
            <w:tcW w:w="1712" w:type="dxa"/>
            <w:hideMark/>
          </w:tcPr>
          <w:p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1713" w:type="dxa"/>
            <w:hideMark/>
          </w:tcPr>
          <w:p w:rsidR="00E6121C" w:rsidRDefault="00CD67E0" w:rsidP="00CD67E0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797B2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Р</w:t>
            </w:r>
            <w:r w:rsidR="00797B29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Загриева</w:t>
            </w:r>
          </w:p>
        </w:tc>
        <w:tc>
          <w:tcPr>
            <w:tcW w:w="1421" w:type="dxa"/>
            <w:hideMark/>
          </w:tcPr>
          <w:p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</w:t>
            </w:r>
          </w:p>
        </w:tc>
        <w:tc>
          <w:tcPr>
            <w:tcW w:w="2267" w:type="dxa"/>
            <w:hideMark/>
          </w:tcPr>
          <w:p w:rsidR="00E6121C" w:rsidRDefault="00CD67E0" w:rsidP="00CD67E0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E6121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Р</w:t>
            </w:r>
            <w:r w:rsidR="00E6121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Шагабиева</w:t>
            </w:r>
          </w:p>
        </w:tc>
      </w:tr>
      <w:tr w:rsidR="00E6121C" w:rsidTr="00CD67E0">
        <w:tc>
          <w:tcPr>
            <w:tcW w:w="3342" w:type="dxa"/>
            <w:gridSpan w:val="2"/>
            <w:hideMark/>
          </w:tcPr>
          <w:p w:rsidR="00E6121C" w:rsidRDefault="00CD67E0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1 от 28.08.2020г.</w:t>
            </w:r>
          </w:p>
        </w:tc>
        <w:tc>
          <w:tcPr>
            <w:tcW w:w="3425" w:type="dxa"/>
            <w:gridSpan w:val="2"/>
            <w:hideMark/>
          </w:tcPr>
          <w:p w:rsidR="00E6121C" w:rsidRDefault="00E6121C" w:rsidP="00CD67E0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D67E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.08.20</w:t>
            </w:r>
            <w:r w:rsidR="00CD67E0">
              <w:rPr>
                <w:rFonts w:ascii="Times New Roman" w:hAnsi="Times New Roman" w:cs="Times New Roman"/>
              </w:rPr>
              <w:t>20 г.</w:t>
            </w:r>
          </w:p>
        </w:tc>
        <w:tc>
          <w:tcPr>
            <w:tcW w:w="3688" w:type="dxa"/>
            <w:gridSpan w:val="2"/>
            <w:hideMark/>
          </w:tcPr>
          <w:p w:rsidR="00E6121C" w:rsidRDefault="002435B5" w:rsidP="00CD67E0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Приказ от 2</w:t>
            </w:r>
            <w:r w:rsidR="00CD67E0">
              <w:rPr>
                <w:rFonts w:ascii="Times New Roman" w:hAnsi="Times New Roman" w:cs="Times New Roman"/>
                <w:color w:val="000000"/>
              </w:rPr>
              <w:t>8</w:t>
            </w:r>
            <w:r>
              <w:rPr>
                <w:rFonts w:ascii="Times New Roman" w:hAnsi="Times New Roman" w:cs="Times New Roman"/>
                <w:color w:val="000000"/>
              </w:rPr>
              <w:t>.08.20</w:t>
            </w:r>
            <w:r w:rsidR="00CD67E0">
              <w:rPr>
                <w:rFonts w:ascii="Times New Roman" w:hAnsi="Times New Roman" w:cs="Times New Roman"/>
                <w:color w:val="000000"/>
              </w:rPr>
              <w:t>20</w:t>
            </w:r>
            <w:r>
              <w:rPr>
                <w:rFonts w:ascii="Times New Roman" w:hAnsi="Times New Roman" w:cs="Times New Roman"/>
                <w:color w:val="000000"/>
              </w:rPr>
              <w:t xml:space="preserve"> №</w:t>
            </w:r>
            <w:r w:rsidR="00CD67E0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9-ОД</w:t>
            </w:r>
          </w:p>
        </w:tc>
      </w:tr>
    </w:tbl>
    <w:p w:rsidR="00E6121C" w:rsidRDefault="00E6121C" w:rsidP="00E6121C">
      <w:pPr>
        <w:pStyle w:val="aa"/>
        <w:spacing w:after="0"/>
        <w:jc w:val="center"/>
        <w:rPr>
          <w:rFonts w:ascii="Tahoma" w:hAnsi="Tahoma" w:cs="Tahoma"/>
          <w:sz w:val="18"/>
          <w:szCs w:val="18"/>
        </w:rPr>
      </w:pPr>
    </w:p>
    <w:p w:rsidR="00E6121C" w:rsidRDefault="00E6121C" w:rsidP="00E6121C">
      <w:pPr>
        <w:pStyle w:val="aa"/>
        <w:spacing w:after="0"/>
        <w:jc w:val="center"/>
      </w:pPr>
    </w:p>
    <w:p w:rsidR="00E6121C" w:rsidRDefault="00E6121C" w:rsidP="00E6121C">
      <w:pPr>
        <w:pStyle w:val="aa"/>
        <w:jc w:val="center"/>
      </w:pPr>
    </w:p>
    <w:p w:rsidR="00E6121C" w:rsidRDefault="00E6121C" w:rsidP="00E6121C">
      <w:pPr>
        <w:pStyle w:val="aa"/>
        <w:jc w:val="center"/>
      </w:pPr>
    </w:p>
    <w:p w:rsidR="00E6121C" w:rsidRDefault="00E6121C" w:rsidP="00E6121C">
      <w:pPr>
        <w:pStyle w:val="aa"/>
        <w:jc w:val="center"/>
      </w:pPr>
    </w:p>
    <w:p w:rsidR="00E6121C" w:rsidRDefault="00E6121C" w:rsidP="00E6121C">
      <w:pPr>
        <w:pStyle w:val="aa"/>
        <w:jc w:val="center"/>
      </w:pPr>
    </w:p>
    <w:p w:rsidR="00E6121C" w:rsidRDefault="00E6121C" w:rsidP="00E6121C">
      <w:pPr>
        <w:jc w:val="center"/>
        <w:rPr>
          <w:b/>
          <w:szCs w:val="24"/>
        </w:rPr>
      </w:pPr>
      <w:r>
        <w:rPr>
          <w:b/>
          <w:szCs w:val="24"/>
        </w:rPr>
        <w:t xml:space="preserve">РАБОЧАЯ ПРОГРАММА </w:t>
      </w:r>
    </w:p>
    <w:p w:rsidR="00E6121C" w:rsidRDefault="00E6121C" w:rsidP="00E6121C">
      <w:pPr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по физике для 11 класса </w:t>
      </w:r>
    </w:p>
    <w:p w:rsidR="00E6121C" w:rsidRDefault="00E6121C" w:rsidP="00E6121C">
      <w:pPr>
        <w:spacing w:after="0" w:line="240" w:lineRule="auto"/>
        <w:jc w:val="center"/>
        <w:rPr>
          <w:szCs w:val="24"/>
        </w:rPr>
      </w:pPr>
      <w:r>
        <w:rPr>
          <w:szCs w:val="24"/>
        </w:rPr>
        <w:t>на 20</w:t>
      </w:r>
      <w:r w:rsidR="00CD67E0">
        <w:rPr>
          <w:szCs w:val="24"/>
        </w:rPr>
        <w:t>20</w:t>
      </w:r>
      <w:r>
        <w:rPr>
          <w:szCs w:val="24"/>
        </w:rPr>
        <w:t>-20</w:t>
      </w:r>
      <w:r w:rsidR="00797B29">
        <w:rPr>
          <w:szCs w:val="24"/>
        </w:rPr>
        <w:t>2</w:t>
      </w:r>
      <w:r w:rsidR="00CD67E0">
        <w:rPr>
          <w:szCs w:val="24"/>
        </w:rPr>
        <w:t>1</w:t>
      </w:r>
      <w:r w:rsidR="00797B29">
        <w:rPr>
          <w:szCs w:val="24"/>
        </w:rPr>
        <w:t xml:space="preserve"> </w:t>
      </w:r>
      <w:r>
        <w:rPr>
          <w:szCs w:val="24"/>
        </w:rPr>
        <w:t>учебный год</w:t>
      </w:r>
    </w:p>
    <w:p w:rsidR="00E6121C" w:rsidRDefault="00CD67E0" w:rsidP="00E6121C">
      <w:pPr>
        <w:spacing w:after="0" w:line="240" w:lineRule="auto"/>
        <w:jc w:val="center"/>
        <w:rPr>
          <w:b/>
          <w:szCs w:val="24"/>
        </w:rPr>
      </w:pPr>
      <w:r>
        <w:rPr>
          <w:szCs w:val="24"/>
        </w:rPr>
        <w:t>Файзрахманова Анаса Хантимеровича</w:t>
      </w:r>
    </w:p>
    <w:p w:rsidR="00E6121C" w:rsidRDefault="00E6121C" w:rsidP="00E6121C">
      <w:pPr>
        <w:pStyle w:val="a6"/>
        <w:spacing w:line="276" w:lineRule="auto"/>
        <w:jc w:val="center"/>
        <w:rPr>
          <w:b/>
          <w:sz w:val="22"/>
        </w:rPr>
      </w:pPr>
    </w:p>
    <w:p w:rsidR="00E6121C" w:rsidRDefault="00E6121C" w:rsidP="00E6121C">
      <w:pPr>
        <w:pStyle w:val="a6"/>
        <w:spacing w:line="276" w:lineRule="auto"/>
        <w:jc w:val="center"/>
        <w:rPr>
          <w:b/>
        </w:rPr>
      </w:pPr>
    </w:p>
    <w:p w:rsidR="00E6121C" w:rsidRDefault="00E6121C" w:rsidP="00E6121C">
      <w:pPr>
        <w:pStyle w:val="a6"/>
        <w:spacing w:line="276" w:lineRule="auto"/>
        <w:jc w:val="center"/>
        <w:rPr>
          <w:b/>
        </w:rPr>
      </w:pPr>
    </w:p>
    <w:p w:rsidR="00E6121C" w:rsidRDefault="00E6121C" w:rsidP="00E6121C">
      <w:pPr>
        <w:rPr>
          <w:rFonts w:asciiTheme="minorHAnsi" w:hAnsiTheme="minorHAnsi" w:cstheme="minorBidi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CD67E0" w:rsidRDefault="00CD67E0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:rsidR="00667113" w:rsidRDefault="00667113" w:rsidP="00667113">
      <w:pPr>
        <w:tabs>
          <w:tab w:val="left" w:pos="1100"/>
        </w:tabs>
        <w:spacing w:after="0" w:line="240" w:lineRule="auto"/>
        <w:ind w:firstLine="720"/>
        <w:jc w:val="center"/>
        <w:rPr>
          <w:b/>
          <w:szCs w:val="24"/>
        </w:rPr>
      </w:pPr>
      <w:r>
        <w:rPr>
          <w:b/>
          <w:szCs w:val="24"/>
        </w:rPr>
        <w:lastRenderedPageBreak/>
        <w:t>Требования к уровню подготовки обучающихся</w:t>
      </w:r>
    </w:p>
    <w:p w:rsidR="00667113" w:rsidRPr="00E6121C" w:rsidRDefault="00667113" w:rsidP="00667113">
      <w:pPr>
        <w:pStyle w:val="a6"/>
        <w:jc w:val="both"/>
        <w:rPr>
          <w:szCs w:val="24"/>
        </w:rPr>
      </w:pPr>
      <w:r w:rsidRPr="00E6121C">
        <w:rPr>
          <w:szCs w:val="24"/>
        </w:rPr>
        <w:t>В результате изучения физики обучающийся 11 класса должен</w:t>
      </w:r>
    </w:p>
    <w:p w:rsidR="00667113" w:rsidRPr="004178A6" w:rsidRDefault="00667113" w:rsidP="00667113">
      <w:pPr>
        <w:pStyle w:val="a6"/>
        <w:jc w:val="both"/>
        <w:rPr>
          <w:i/>
          <w:szCs w:val="24"/>
        </w:rPr>
      </w:pPr>
      <w:r w:rsidRPr="004178A6">
        <w:rPr>
          <w:i/>
          <w:szCs w:val="24"/>
        </w:rPr>
        <w:t>Знать/понимать</w:t>
      </w:r>
    </w:p>
    <w:p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 xml:space="preserve">смысл понятий: физическое явление, теория,  физический закон, вещество, гипотеза, взаимодействие, электромагнитное поле; </w:t>
      </w:r>
    </w:p>
    <w:p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>смысл физических величин: элементарный электрический заряд;</w:t>
      </w:r>
    </w:p>
    <w:p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>смысл физических законов : сохранения электрического  заряда, электромагнитной и</w:t>
      </w:r>
      <w:r w:rsidRPr="004178A6">
        <w:rPr>
          <w:rFonts w:eastAsia="Times New Roman"/>
          <w:szCs w:val="24"/>
          <w:lang w:eastAsia="ru-RU"/>
        </w:rPr>
        <w:t>н</w:t>
      </w:r>
      <w:r w:rsidRPr="004178A6">
        <w:rPr>
          <w:rFonts w:eastAsia="Times New Roman"/>
          <w:szCs w:val="24"/>
          <w:lang w:eastAsia="ru-RU"/>
        </w:rPr>
        <w:t>дукции;</w:t>
      </w:r>
    </w:p>
    <w:p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>вклад российских и зарубежных учёных, оказавших наибольшее влияние на развитие физики;</w:t>
      </w:r>
    </w:p>
    <w:p w:rsidR="00667113" w:rsidRPr="004178A6" w:rsidRDefault="00667113" w:rsidP="00667113">
      <w:pPr>
        <w:pStyle w:val="a6"/>
        <w:jc w:val="both"/>
        <w:rPr>
          <w:i/>
          <w:szCs w:val="24"/>
        </w:rPr>
      </w:pPr>
      <w:r w:rsidRPr="004178A6">
        <w:rPr>
          <w:i/>
          <w:szCs w:val="24"/>
        </w:rPr>
        <w:t>Уметь</w:t>
      </w:r>
    </w:p>
    <w:p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>описывать и объяснять физические явления и свойства тел: электромагнитную инду</w:t>
      </w:r>
      <w:r w:rsidRPr="004178A6">
        <w:rPr>
          <w:rFonts w:eastAsia="Times New Roman"/>
          <w:szCs w:val="24"/>
          <w:lang w:eastAsia="ru-RU"/>
        </w:rPr>
        <w:t>к</w:t>
      </w:r>
      <w:r w:rsidRPr="004178A6">
        <w:rPr>
          <w:rFonts w:eastAsia="Times New Roman"/>
          <w:szCs w:val="24"/>
          <w:lang w:eastAsia="ru-RU"/>
        </w:rPr>
        <w:t>цию;</w:t>
      </w:r>
    </w:p>
    <w:p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>отличать гипотезы от научных теорий; делать выводы на основе экспериментальных данных; приводить примеры, показывающие, что : наблюдения и эксперимент являются основой  для выдвижения гипотез и теорий, позволяют проверить истинность теоретич</w:t>
      </w:r>
      <w:r w:rsidRPr="004178A6">
        <w:rPr>
          <w:rFonts w:eastAsia="Times New Roman"/>
          <w:szCs w:val="24"/>
          <w:lang w:eastAsia="ru-RU"/>
        </w:rPr>
        <w:t>е</w:t>
      </w:r>
      <w:r w:rsidRPr="004178A6">
        <w:rPr>
          <w:rFonts w:eastAsia="Times New Roman"/>
          <w:szCs w:val="24"/>
          <w:lang w:eastAsia="ru-RU"/>
        </w:rPr>
        <w:t>ских выводов; физическая теория даёт возможность объяснять известные явления пр</w:t>
      </w:r>
      <w:r w:rsidRPr="004178A6">
        <w:rPr>
          <w:rFonts w:eastAsia="Times New Roman"/>
          <w:szCs w:val="24"/>
          <w:lang w:eastAsia="ru-RU"/>
        </w:rPr>
        <w:t>и</w:t>
      </w:r>
      <w:r w:rsidRPr="004178A6">
        <w:rPr>
          <w:rFonts w:eastAsia="Times New Roman"/>
          <w:szCs w:val="24"/>
          <w:lang w:eastAsia="ru-RU"/>
        </w:rPr>
        <w:t>роды и научные факты, предсказывать ещё неизвестные явления;</w:t>
      </w:r>
    </w:p>
    <w:p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>приводить примеры практического использования физических знаний: законов электр</w:t>
      </w:r>
      <w:r w:rsidRPr="004178A6">
        <w:rPr>
          <w:rFonts w:eastAsia="Times New Roman"/>
          <w:szCs w:val="24"/>
          <w:lang w:eastAsia="ru-RU"/>
        </w:rPr>
        <w:t>о</w:t>
      </w:r>
      <w:r w:rsidRPr="004178A6">
        <w:rPr>
          <w:rFonts w:eastAsia="Times New Roman"/>
          <w:szCs w:val="24"/>
          <w:lang w:eastAsia="ru-RU"/>
        </w:rPr>
        <w:t>динамики в энергетике;</w:t>
      </w:r>
    </w:p>
    <w:p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>воспринимать  и на основе полученных знаний самостоятельно оценивать информацию, содержащуюся в сообщениях СМИ, научно-популярных статьях;</w:t>
      </w:r>
    </w:p>
    <w:p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>использовать приобретённые знания и умения в практической деятельности и повс</w:t>
      </w:r>
      <w:r w:rsidRPr="004178A6">
        <w:rPr>
          <w:rFonts w:eastAsia="Times New Roman"/>
          <w:szCs w:val="24"/>
          <w:lang w:eastAsia="ru-RU"/>
        </w:rPr>
        <w:t>е</w:t>
      </w:r>
      <w:r w:rsidRPr="004178A6">
        <w:rPr>
          <w:rFonts w:eastAsia="Times New Roman"/>
          <w:szCs w:val="24"/>
          <w:lang w:eastAsia="ru-RU"/>
        </w:rPr>
        <w:t>дневной жизни для безопасности  жизнедеятельности в  процессе использования тран</w:t>
      </w:r>
      <w:r w:rsidRPr="004178A6">
        <w:rPr>
          <w:rFonts w:eastAsia="Times New Roman"/>
          <w:szCs w:val="24"/>
          <w:lang w:eastAsia="ru-RU"/>
        </w:rPr>
        <w:t>с</w:t>
      </w:r>
      <w:r w:rsidRPr="004178A6">
        <w:rPr>
          <w:rFonts w:eastAsia="Times New Roman"/>
          <w:szCs w:val="24"/>
          <w:lang w:eastAsia="ru-RU"/>
        </w:rPr>
        <w:t>портных средств, бытовых электроприборов; оценки влияния на организм человека  и другие организмы загрязнения окружающей среды, рационального природопользования  и защиты окружающей среды.</w:t>
      </w:r>
    </w:p>
    <w:p w:rsidR="001B0803" w:rsidRDefault="001B0803" w:rsidP="004178A6">
      <w:pPr>
        <w:pStyle w:val="a6"/>
        <w:jc w:val="both"/>
        <w:rPr>
          <w:rFonts w:eastAsia="Times New Roman"/>
          <w:b/>
          <w:szCs w:val="24"/>
          <w:lang w:eastAsia="ru-RU"/>
        </w:rPr>
      </w:pPr>
    </w:p>
    <w:p w:rsidR="004178A6" w:rsidRPr="004D08FF" w:rsidRDefault="004178A6" w:rsidP="004178A6">
      <w:pPr>
        <w:pStyle w:val="a6"/>
        <w:jc w:val="both"/>
        <w:rPr>
          <w:rFonts w:eastAsia="Times New Roman"/>
          <w:b/>
          <w:szCs w:val="24"/>
          <w:lang w:eastAsia="ru-RU"/>
        </w:rPr>
      </w:pPr>
      <w:r w:rsidRPr="004D08FF">
        <w:rPr>
          <w:rFonts w:eastAsia="Times New Roman"/>
          <w:b/>
          <w:szCs w:val="24"/>
          <w:lang w:eastAsia="ru-RU"/>
        </w:rPr>
        <w:t xml:space="preserve">Содержание программы </w:t>
      </w:r>
    </w:p>
    <w:p w:rsidR="004178A6" w:rsidRPr="00881A8C" w:rsidRDefault="004178A6" w:rsidP="004178A6">
      <w:pPr>
        <w:pStyle w:val="a6"/>
        <w:rPr>
          <w:b/>
          <w:szCs w:val="24"/>
          <w:lang w:eastAsia="ru-RU"/>
        </w:rPr>
      </w:pPr>
      <w:r w:rsidRPr="00881A8C">
        <w:rPr>
          <w:b/>
          <w:szCs w:val="24"/>
          <w:lang w:eastAsia="ru-RU"/>
        </w:rPr>
        <w:t>Магнитное поле</w:t>
      </w:r>
      <w:r w:rsidR="00881A8C" w:rsidRPr="00881A8C">
        <w:rPr>
          <w:b/>
          <w:szCs w:val="24"/>
          <w:lang w:eastAsia="ru-RU"/>
        </w:rPr>
        <w:t xml:space="preserve"> (</w:t>
      </w:r>
      <w:r w:rsidR="001B0803">
        <w:rPr>
          <w:b/>
          <w:szCs w:val="24"/>
          <w:lang w:eastAsia="ru-RU"/>
        </w:rPr>
        <w:t>4</w:t>
      </w:r>
      <w:r w:rsidR="00881A8C" w:rsidRPr="00881A8C">
        <w:rPr>
          <w:b/>
          <w:szCs w:val="24"/>
          <w:lang w:eastAsia="ru-RU"/>
        </w:rPr>
        <w:t xml:space="preserve"> час</w:t>
      </w:r>
      <w:r w:rsidR="001B0803">
        <w:rPr>
          <w:b/>
          <w:szCs w:val="24"/>
          <w:lang w:eastAsia="ru-RU"/>
        </w:rPr>
        <w:t>а</w:t>
      </w:r>
      <w:r w:rsidR="00881A8C" w:rsidRPr="00881A8C">
        <w:rPr>
          <w:b/>
          <w:szCs w:val="24"/>
          <w:lang w:eastAsia="ru-RU"/>
        </w:rPr>
        <w:t>)</w:t>
      </w:r>
    </w:p>
    <w:p w:rsidR="004178A6" w:rsidRPr="004D08FF" w:rsidRDefault="004178A6" w:rsidP="004178A6">
      <w:pPr>
        <w:pStyle w:val="a6"/>
        <w:rPr>
          <w:szCs w:val="24"/>
          <w:lang w:eastAsia="ru-RU"/>
        </w:rPr>
      </w:pPr>
      <w:r w:rsidRPr="004D08FF">
        <w:rPr>
          <w:szCs w:val="24"/>
          <w:lang w:eastAsia="ru-RU"/>
        </w:rPr>
        <w:t>Взаимодействие токов. Магнитная индукция. Магнитный поток. Сила Ампера. Принцип действия электроизмерительных приборов. Громкоговоритель. Сила Лоре</w:t>
      </w:r>
      <w:r w:rsidRPr="004D08FF">
        <w:rPr>
          <w:szCs w:val="24"/>
          <w:lang w:eastAsia="ru-RU"/>
        </w:rPr>
        <w:t>н</w:t>
      </w:r>
      <w:r w:rsidRPr="004D08FF">
        <w:rPr>
          <w:szCs w:val="24"/>
          <w:lang w:eastAsia="ru-RU"/>
        </w:rPr>
        <w:t>ца.[(Магнитные свойства вещества.) Ферромагнетики. (Магнитная запись и хранение информации.)]</w:t>
      </w:r>
    </w:p>
    <w:p w:rsidR="004178A6" w:rsidRPr="00881A8C" w:rsidRDefault="004178A6" w:rsidP="004178A6">
      <w:pPr>
        <w:pStyle w:val="a6"/>
        <w:jc w:val="both"/>
        <w:rPr>
          <w:b/>
          <w:szCs w:val="24"/>
          <w:lang w:eastAsia="ru-RU"/>
        </w:rPr>
      </w:pPr>
      <w:r w:rsidRPr="00881A8C">
        <w:rPr>
          <w:b/>
          <w:szCs w:val="24"/>
          <w:lang w:eastAsia="ru-RU"/>
        </w:rPr>
        <w:t xml:space="preserve">Электромагнитная индукция </w:t>
      </w:r>
      <w:r w:rsidR="00881A8C" w:rsidRPr="00881A8C">
        <w:rPr>
          <w:b/>
          <w:szCs w:val="24"/>
          <w:lang w:eastAsia="ru-RU"/>
        </w:rPr>
        <w:t>(</w:t>
      </w:r>
      <w:r w:rsidR="001B0803">
        <w:rPr>
          <w:b/>
          <w:szCs w:val="24"/>
          <w:lang w:eastAsia="ru-RU"/>
        </w:rPr>
        <w:t xml:space="preserve">7 </w:t>
      </w:r>
      <w:r w:rsidR="00881A8C" w:rsidRPr="00881A8C">
        <w:rPr>
          <w:b/>
          <w:szCs w:val="24"/>
          <w:lang w:eastAsia="ru-RU"/>
        </w:rPr>
        <w:t>часов)</w:t>
      </w:r>
    </w:p>
    <w:p w:rsidR="004178A6" w:rsidRPr="004D08FF" w:rsidRDefault="004178A6" w:rsidP="004178A6">
      <w:pPr>
        <w:pStyle w:val="a6"/>
        <w:jc w:val="both"/>
        <w:rPr>
          <w:szCs w:val="24"/>
          <w:lang w:eastAsia="ru-RU"/>
        </w:rPr>
      </w:pPr>
      <w:r w:rsidRPr="004D08FF">
        <w:rPr>
          <w:szCs w:val="24"/>
          <w:lang w:eastAsia="ru-RU"/>
        </w:rPr>
        <w:t>Электромагнитная индукция. Индукционное электрическое поле. Закон электромагни</w:t>
      </w:r>
      <w:r w:rsidRPr="004D08FF">
        <w:rPr>
          <w:szCs w:val="24"/>
          <w:lang w:eastAsia="ru-RU"/>
        </w:rPr>
        <w:t>т</w:t>
      </w:r>
      <w:r w:rsidRPr="004D08FF">
        <w:rPr>
          <w:szCs w:val="24"/>
          <w:lang w:eastAsia="ru-RU"/>
        </w:rPr>
        <w:t>ной индукции. Правило Ленца. [Электродинамический микрофон.] Самоиндукция. И</w:t>
      </w:r>
      <w:r w:rsidRPr="004D08FF">
        <w:rPr>
          <w:szCs w:val="24"/>
          <w:lang w:eastAsia="ru-RU"/>
        </w:rPr>
        <w:t>н</w:t>
      </w:r>
      <w:r w:rsidRPr="004D08FF">
        <w:rPr>
          <w:szCs w:val="24"/>
          <w:lang w:eastAsia="ru-RU"/>
        </w:rPr>
        <w:t>дуктивность. Энергия  магнитного поля. Электромагнитное поле.</w:t>
      </w:r>
    </w:p>
    <w:p w:rsidR="004178A6" w:rsidRPr="00881A8C" w:rsidRDefault="004178A6" w:rsidP="004178A6">
      <w:pPr>
        <w:pStyle w:val="a6"/>
        <w:jc w:val="both"/>
        <w:rPr>
          <w:b/>
          <w:szCs w:val="24"/>
          <w:lang w:eastAsia="ru-RU"/>
        </w:rPr>
      </w:pPr>
      <w:r w:rsidRPr="00881A8C">
        <w:rPr>
          <w:b/>
          <w:szCs w:val="24"/>
          <w:lang w:eastAsia="ru-RU"/>
        </w:rPr>
        <w:t>Электромагнитные колебания</w:t>
      </w:r>
      <w:r w:rsidR="00881A8C" w:rsidRPr="00881A8C">
        <w:rPr>
          <w:b/>
          <w:szCs w:val="24"/>
          <w:lang w:eastAsia="ru-RU"/>
        </w:rPr>
        <w:t xml:space="preserve"> (</w:t>
      </w:r>
      <w:r w:rsidR="001B0803">
        <w:rPr>
          <w:b/>
          <w:szCs w:val="24"/>
          <w:lang w:eastAsia="ru-RU"/>
        </w:rPr>
        <w:t>11</w:t>
      </w:r>
      <w:r w:rsidR="00881A8C" w:rsidRPr="00881A8C">
        <w:rPr>
          <w:b/>
          <w:szCs w:val="24"/>
          <w:lang w:eastAsia="ru-RU"/>
        </w:rPr>
        <w:t xml:space="preserve"> часов)</w:t>
      </w:r>
    </w:p>
    <w:p w:rsidR="004178A6" w:rsidRPr="004D08FF" w:rsidRDefault="004178A6" w:rsidP="004178A6">
      <w:pPr>
        <w:pStyle w:val="a6"/>
        <w:jc w:val="both"/>
        <w:rPr>
          <w:szCs w:val="24"/>
          <w:lang w:eastAsia="ru-RU"/>
        </w:rPr>
      </w:pPr>
      <w:r w:rsidRPr="004D08FF">
        <w:rPr>
          <w:szCs w:val="24"/>
          <w:lang w:eastAsia="ru-RU"/>
        </w:rPr>
        <w:t>Основные сведения о механических колебаниях (вводное повторение). Гармонические колебания. Амплитуда, период, частота. Фаза колебаний. Свободные электромагнитные колебания в контуре. Превращение энергии в колебательном контуре. Собственная ча</w:t>
      </w:r>
      <w:r w:rsidRPr="004D08FF">
        <w:rPr>
          <w:szCs w:val="24"/>
          <w:lang w:eastAsia="ru-RU"/>
        </w:rPr>
        <w:t>с</w:t>
      </w:r>
      <w:r w:rsidRPr="004D08FF">
        <w:rPr>
          <w:szCs w:val="24"/>
          <w:lang w:eastAsia="ru-RU"/>
        </w:rPr>
        <w:t>тота колебаний в контуре. Автоколебания. Генератор незатухающих колебаний (на тра</w:t>
      </w:r>
      <w:r w:rsidRPr="004D08FF">
        <w:rPr>
          <w:szCs w:val="24"/>
          <w:lang w:eastAsia="ru-RU"/>
        </w:rPr>
        <w:t>н</w:t>
      </w:r>
      <w:r w:rsidRPr="004D08FF">
        <w:rPr>
          <w:szCs w:val="24"/>
          <w:lang w:eastAsia="ru-RU"/>
        </w:rPr>
        <w:t>зисторе). Вынужденные электрические колебания. Переменный ток. Генератор переме</w:t>
      </w:r>
      <w:r w:rsidRPr="004D08FF">
        <w:rPr>
          <w:szCs w:val="24"/>
          <w:lang w:eastAsia="ru-RU"/>
        </w:rPr>
        <w:t>н</w:t>
      </w:r>
      <w:r w:rsidRPr="004D08FF">
        <w:rPr>
          <w:szCs w:val="24"/>
          <w:lang w:eastAsia="ru-RU"/>
        </w:rPr>
        <w:t>ного тока. Электрический резонанс. Трансформатор. Передача электрической энергии.</w:t>
      </w:r>
    </w:p>
    <w:p w:rsidR="004178A6" w:rsidRPr="00881A8C" w:rsidRDefault="004178A6" w:rsidP="004178A6">
      <w:pPr>
        <w:pStyle w:val="a6"/>
        <w:jc w:val="both"/>
        <w:rPr>
          <w:szCs w:val="24"/>
          <w:lang w:eastAsia="ru-RU"/>
        </w:rPr>
      </w:pPr>
      <w:r w:rsidRPr="00881A8C">
        <w:rPr>
          <w:b/>
          <w:szCs w:val="24"/>
          <w:lang w:eastAsia="ru-RU"/>
        </w:rPr>
        <w:t xml:space="preserve">Электромагнитные волны </w:t>
      </w:r>
      <w:r w:rsidR="00881A8C" w:rsidRPr="00881A8C">
        <w:rPr>
          <w:b/>
          <w:szCs w:val="24"/>
          <w:lang w:eastAsia="ru-RU"/>
        </w:rPr>
        <w:t>(</w:t>
      </w:r>
      <w:r w:rsidR="001B0803">
        <w:rPr>
          <w:b/>
          <w:szCs w:val="24"/>
          <w:lang w:eastAsia="ru-RU"/>
        </w:rPr>
        <w:t>14</w:t>
      </w:r>
      <w:r w:rsidR="00881A8C" w:rsidRPr="00881A8C">
        <w:rPr>
          <w:b/>
          <w:szCs w:val="24"/>
          <w:lang w:eastAsia="ru-RU"/>
        </w:rPr>
        <w:t xml:space="preserve"> часов)</w:t>
      </w:r>
    </w:p>
    <w:p w:rsidR="004178A6" w:rsidRDefault="004178A6" w:rsidP="004178A6">
      <w:pPr>
        <w:pStyle w:val="a6"/>
        <w:jc w:val="both"/>
        <w:rPr>
          <w:szCs w:val="24"/>
          <w:lang w:eastAsia="ru-RU"/>
        </w:rPr>
      </w:pPr>
      <w:r w:rsidRPr="004D08FF">
        <w:rPr>
          <w:szCs w:val="24"/>
          <w:lang w:eastAsia="ru-RU"/>
        </w:rPr>
        <w:t>Электромагнитные волны. Свойства электромагнитных волн. Энергия электромагнитной волны.Изобретение радио А.С Поповым. Принцип радиотелефонной связи. Радиолок</w:t>
      </w:r>
      <w:r w:rsidRPr="004D08FF">
        <w:rPr>
          <w:szCs w:val="24"/>
          <w:lang w:eastAsia="ru-RU"/>
        </w:rPr>
        <w:t>а</w:t>
      </w:r>
      <w:r w:rsidRPr="004D08FF">
        <w:rPr>
          <w:szCs w:val="24"/>
          <w:lang w:eastAsia="ru-RU"/>
        </w:rPr>
        <w:t>ция. Радиотелефонная связь.</w:t>
      </w:r>
    </w:p>
    <w:p w:rsidR="00F36309" w:rsidRDefault="00F36309" w:rsidP="004D08FF">
      <w:pPr>
        <w:pStyle w:val="Style11"/>
        <w:spacing w:before="67"/>
        <w:jc w:val="center"/>
        <w:rPr>
          <w:rStyle w:val="FontStyle29"/>
          <w:sz w:val="24"/>
          <w:szCs w:val="24"/>
          <w:lang w:val="ru-RU"/>
        </w:rPr>
      </w:pPr>
    </w:p>
    <w:p w:rsidR="00667113" w:rsidRDefault="00667113" w:rsidP="004D08FF">
      <w:pPr>
        <w:pStyle w:val="Style11"/>
        <w:spacing w:before="67"/>
        <w:jc w:val="center"/>
        <w:rPr>
          <w:rStyle w:val="FontStyle29"/>
          <w:sz w:val="24"/>
          <w:szCs w:val="24"/>
          <w:lang w:val="ru-RU"/>
        </w:rPr>
      </w:pPr>
    </w:p>
    <w:p w:rsidR="00CD67E0" w:rsidRDefault="00CD67E0" w:rsidP="004D08FF">
      <w:pPr>
        <w:pStyle w:val="Style11"/>
        <w:spacing w:before="67"/>
        <w:jc w:val="center"/>
        <w:rPr>
          <w:rStyle w:val="FontStyle29"/>
          <w:sz w:val="24"/>
          <w:szCs w:val="24"/>
          <w:lang w:val="ru-RU"/>
        </w:rPr>
      </w:pPr>
    </w:p>
    <w:p w:rsidR="00AB4C17" w:rsidRPr="004D08FF" w:rsidRDefault="004D08FF" w:rsidP="004D08FF">
      <w:pPr>
        <w:pStyle w:val="Style11"/>
        <w:spacing w:before="67"/>
        <w:jc w:val="center"/>
        <w:rPr>
          <w:rStyle w:val="FontStyle29"/>
          <w:sz w:val="24"/>
          <w:szCs w:val="24"/>
          <w:lang w:val="ru-RU"/>
        </w:rPr>
      </w:pPr>
      <w:r>
        <w:rPr>
          <w:rStyle w:val="FontStyle29"/>
          <w:sz w:val="24"/>
          <w:szCs w:val="24"/>
          <w:lang w:val="ru-RU"/>
        </w:rPr>
        <w:lastRenderedPageBreak/>
        <w:t>Календарно-тематическое</w:t>
      </w:r>
      <w:r w:rsidR="00AB4C17" w:rsidRPr="004D08FF">
        <w:rPr>
          <w:rStyle w:val="FontStyle29"/>
          <w:sz w:val="24"/>
          <w:szCs w:val="24"/>
          <w:lang w:val="ru-RU"/>
        </w:rPr>
        <w:t xml:space="preserve"> план</w:t>
      </w:r>
      <w:r>
        <w:rPr>
          <w:rStyle w:val="FontStyle29"/>
          <w:sz w:val="24"/>
          <w:szCs w:val="24"/>
          <w:lang w:val="ru-RU"/>
        </w:rPr>
        <w:t>ирование</w:t>
      </w:r>
    </w:p>
    <w:p w:rsidR="00AB4C17" w:rsidRPr="004D08FF" w:rsidRDefault="00AB4C17" w:rsidP="004D08FF">
      <w:pPr>
        <w:pStyle w:val="Style1"/>
        <w:ind w:right="-31"/>
        <w:jc w:val="both"/>
        <w:rPr>
          <w:rStyle w:val="FontStyle3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1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78"/>
        <w:gridCol w:w="9"/>
        <w:gridCol w:w="4642"/>
        <w:gridCol w:w="1273"/>
        <w:gridCol w:w="1162"/>
        <w:gridCol w:w="14"/>
        <w:gridCol w:w="1378"/>
        <w:gridCol w:w="54"/>
      </w:tblGrid>
      <w:tr w:rsidR="004D08FF" w:rsidRPr="004D08FF" w:rsidTr="00B110E2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08FF" w:rsidRPr="004D08FF" w:rsidRDefault="004D08FF" w:rsidP="001118E5">
            <w:pPr>
              <w:pStyle w:val="Style14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 xml:space="preserve">№ </w:t>
            </w:r>
            <w:r w:rsidR="001118E5">
              <w:rPr>
                <w:rStyle w:val="FontStyle30"/>
                <w:sz w:val="24"/>
                <w:szCs w:val="24"/>
              </w:rPr>
              <w:t>п\п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08FF" w:rsidRPr="004D08FF" w:rsidRDefault="004D08FF" w:rsidP="00B110E2">
            <w:pPr>
              <w:pStyle w:val="Style14"/>
              <w:ind w:left="1109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Тема урока</w:t>
            </w:r>
          </w:p>
        </w:tc>
        <w:tc>
          <w:tcPr>
            <w:tcW w:w="2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FF" w:rsidRPr="004D08FF" w:rsidRDefault="001118E5" w:rsidP="00723D97">
            <w:pPr>
              <w:pStyle w:val="Style14"/>
              <w:jc w:val="center"/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дата</w:t>
            </w:r>
            <w:r w:rsidR="00723D97">
              <w:rPr>
                <w:rStyle w:val="FontStyle30"/>
                <w:sz w:val="24"/>
                <w:szCs w:val="24"/>
              </w:rPr>
              <w:t xml:space="preserve"> проведения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08FF" w:rsidRPr="004D08FF" w:rsidRDefault="004D08FF" w:rsidP="00B110E2">
            <w:pPr>
              <w:pStyle w:val="Style14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приме</w:t>
            </w:r>
            <w:r w:rsidRPr="004D08FF">
              <w:rPr>
                <w:rStyle w:val="FontStyle30"/>
                <w:sz w:val="24"/>
                <w:szCs w:val="24"/>
              </w:rPr>
              <w:softHyphen/>
              <w:t>чание</w:t>
            </w:r>
          </w:p>
        </w:tc>
      </w:tr>
      <w:tr w:rsidR="004D08FF" w:rsidRPr="004D08FF" w:rsidTr="00B110E2">
        <w:trPr>
          <w:trHeight w:val="729"/>
        </w:trPr>
        <w:tc>
          <w:tcPr>
            <w:tcW w:w="8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FF" w:rsidRPr="004D08FF" w:rsidRDefault="004D08FF" w:rsidP="00B110E2">
            <w:pPr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08FF" w:rsidRPr="004D08FF" w:rsidRDefault="004D08FF" w:rsidP="00B110E2">
            <w:pPr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08FF" w:rsidRPr="004D08FF" w:rsidRDefault="004D08FF" w:rsidP="00B110E2">
            <w:pPr>
              <w:pStyle w:val="Style14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По пла</w:t>
            </w:r>
            <w:r w:rsidRPr="004D08FF">
              <w:rPr>
                <w:rStyle w:val="FontStyle30"/>
                <w:sz w:val="24"/>
                <w:szCs w:val="24"/>
              </w:rPr>
              <w:softHyphen/>
              <w:t>ну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FF" w:rsidRPr="004D08FF" w:rsidRDefault="001118E5" w:rsidP="001118E5">
            <w:pPr>
              <w:pStyle w:val="Style14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ф</w:t>
            </w:r>
            <w:r w:rsidR="004D08FF" w:rsidRPr="004D08FF">
              <w:rPr>
                <w:rStyle w:val="FontStyle30"/>
                <w:sz w:val="24"/>
                <w:szCs w:val="24"/>
              </w:rPr>
              <w:t>акт</w:t>
            </w:r>
            <w:r w:rsidR="00723EFE">
              <w:rPr>
                <w:rStyle w:val="FontStyle30"/>
                <w:sz w:val="24"/>
                <w:szCs w:val="24"/>
              </w:rPr>
              <w:t>ич</w:t>
            </w:r>
            <w:r w:rsidR="00723EFE">
              <w:rPr>
                <w:rStyle w:val="FontStyle30"/>
                <w:sz w:val="24"/>
                <w:szCs w:val="24"/>
              </w:rPr>
              <w:t>е</w:t>
            </w:r>
            <w:r w:rsidR="00723EFE">
              <w:rPr>
                <w:rStyle w:val="FontStyle30"/>
                <w:sz w:val="24"/>
                <w:szCs w:val="24"/>
              </w:rPr>
              <w:t>ски</w:t>
            </w:r>
            <w:r>
              <w:rPr>
                <w:rStyle w:val="FontStyle30"/>
                <w:sz w:val="24"/>
                <w:szCs w:val="24"/>
              </w:rPr>
              <w:t>.</w:t>
            </w:r>
          </w:p>
        </w:tc>
        <w:tc>
          <w:tcPr>
            <w:tcW w:w="144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FF" w:rsidRPr="004D08FF" w:rsidRDefault="004D08FF" w:rsidP="00B110E2">
            <w:pPr>
              <w:pStyle w:val="Style14"/>
              <w:jc w:val="both"/>
              <w:rPr>
                <w:rStyle w:val="FontStyle30"/>
                <w:sz w:val="24"/>
                <w:szCs w:val="24"/>
              </w:rPr>
            </w:pPr>
          </w:p>
        </w:tc>
      </w:tr>
      <w:tr w:rsidR="004D08FF" w:rsidRPr="004D08FF" w:rsidTr="00B110E2">
        <w:tc>
          <w:tcPr>
            <w:tcW w:w="94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8FF" w:rsidRPr="00667113" w:rsidRDefault="004D08FF" w:rsidP="00667113">
            <w:pPr>
              <w:pStyle w:val="Style14"/>
              <w:ind w:left="102" w:right="102"/>
              <w:jc w:val="center"/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</w:pPr>
            <w:r w:rsidRPr="00667113"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  <w:t>Магнитное поле</w:t>
            </w:r>
          </w:p>
        </w:tc>
      </w:tr>
      <w:tr w:rsidR="00070482" w:rsidRPr="004D08FF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4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4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Взаимодействие токов.</w:t>
            </w:r>
            <w:r>
              <w:rPr>
                <w:rStyle w:val="FontStyle30"/>
                <w:sz w:val="24"/>
                <w:szCs w:val="24"/>
              </w:rPr>
              <w:t xml:space="preserve"> Магнитное поле т</w:t>
            </w:r>
            <w:r>
              <w:rPr>
                <w:rStyle w:val="FontStyle30"/>
                <w:sz w:val="24"/>
                <w:szCs w:val="24"/>
              </w:rPr>
              <w:t>о</w:t>
            </w:r>
            <w:r>
              <w:rPr>
                <w:rStyle w:val="FontStyle30"/>
                <w:sz w:val="24"/>
                <w:szCs w:val="24"/>
              </w:rPr>
              <w:t>ка.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0482" w:rsidRPr="00DC4ECE" w:rsidRDefault="00CD67E0" w:rsidP="00E010B7">
            <w:pPr>
              <w:pStyle w:val="Style27"/>
              <w:widowControl/>
              <w:jc w:val="center"/>
              <w:rPr>
                <w:rStyle w:val="FontStyle43"/>
                <w:i w:val="0"/>
                <w:sz w:val="24"/>
                <w:szCs w:val="24"/>
              </w:rPr>
            </w:pPr>
            <w:r>
              <w:rPr>
                <w:rStyle w:val="FontStyle43"/>
                <w:i w:val="0"/>
                <w:sz w:val="24"/>
                <w:szCs w:val="24"/>
              </w:rPr>
              <w:t>3</w:t>
            </w:r>
            <w:r w:rsidR="00667113">
              <w:rPr>
                <w:rStyle w:val="FontStyle43"/>
                <w:i w:val="0"/>
                <w:sz w:val="24"/>
                <w:szCs w:val="24"/>
              </w:rPr>
              <w:t>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178A6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178A6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:rsidTr="00723EFE">
        <w:trPr>
          <w:trHeight w:val="665"/>
        </w:trPr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4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Вектор магнитной индукции. Линии вект</w:t>
            </w:r>
            <w:r w:rsidRPr="004D08FF">
              <w:rPr>
                <w:rStyle w:val="FontStyle30"/>
                <w:sz w:val="24"/>
                <w:szCs w:val="24"/>
              </w:rPr>
              <w:t>о</w:t>
            </w:r>
            <w:r w:rsidRPr="004D08FF">
              <w:rPr>
                <w:rStyle w:val="FontStyle30"/>
                <w:sz w:val="24"/>
                <w:szCs w:val="24"/>
              </w:rPr>
              <w:t>ра магнитной индукции. Модуль вектора магнитной индукции. Сила Ампера.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DC4ECE" w:rsidRDefault="00CD67E0" w:rsidP="00797B29">
            <w:pPr>
              <w:pStyle w:val="Style27"/>
              <w:widowControl/>
              <w:jc w:val="center"/>
              <w:rPr>
                <w:rStyle w:val="FontStyle43"/>
                <w:i w:val="0"/>
                <w:sz w:val="24"/>
                <w:szCs w:val="24"/>
              </w:rPr>
            </w:pPr>
            <w:r>
              <w:rPr>
                <w:rStyle w:val="FontStyle43"/>
                <w:i w:val="0"/>
                <w:sz w:val="24"/>
                <w:szCs w:val="24"/>
              </w:rPr>
              <w:t>10</w:t>
            </w:r>
            <w:r w:rsidR="00667113">
              <w:rPr>
                <w:rStyle w:val="FontStyle43"/>
                <w:i w:val="0"/>
                <w:sz w:val="24"/>
                <w:szCs w:val="24"/>
              </w:rPr>
              <w:t>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070482" w:rsidRPr="004D08FF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4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2724A1">
            <w:pPr>
              <w:pStyle w:val="Style18"/>
              <w:spacing w:line="240" w:lineRule="auto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Электроизмерительные приборы</w:t>
            </w:r>
            <w:r>
              <w:rPr>
                <w:rStyle w:val="FontStyle30"/>
                <w:sz w:val="24"/>
                <w:szCs w:val="24"/>
              </w:rPr>
              <w:t>.</w:t>
            </w:r>
            <w:r w:rsidRPr="004D08FF">
              <w:rPr>
                <w:rStyle w:val="FontStyle30"/>
                <w:sz w:val="24"/>
                <w:szCs w:val="24"/>
              </w:rPr>
              <w:t xml:space="preserve"> Примен</w:t>
            </w:r>
            <w:r w:rsidRPr="004D08FF">
              <w:rPr>
                <w:rStyle w:val="FontStyle30"/>
                <w:sz w:val="24"/>
                <w:szCs w:val="24"/>
              </w:rPr>
              <w:t>е</w:t>
            </w:r>
            <w:r w:rsidRPr="004D08FF">
              <w:rPr>
                <w:rStyle w:val="FontStyle30"/>
                <w:sz w:val="24"/>
                <w:szCs w:val="24"/>
              </w:rPr>
              <w:t>ние закона Ампера. Громкоговоритель.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1A1085" w:rsidRDefault="00CD67E0" w:rsidP="00797B29">
            <w:pPr>
              <w:pStyle w:val="Style23"/>
              <w:widowControl/>
              <w:jc w:val="center"/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</w:pPr>
            <w:r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  <w:t>17</w:t>
            </w:r>
            <w:r w:rsidR="00667113"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  <w:t>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070482" w:rsidRPr="004D08FF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4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4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2724A1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Действие магнитного поля на движущийся заряд. Сила Лоренца. Магнитные свойства вещества.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731E26" w:rsidRDefault="00667113" w:rsidP="00797B29">
            <w:pPr>
              <w:pStyle w:val="Style28"/>
              <w:widowControl/>
              <w:spacing w:line="240" w:lineRule="auto"/>
              <w:ind w:firstLine="0"/>
              <w:jc w:val="center"/>
              <w:rPr>
                <w:rStyle w:val="FontStyle50"/>
                <w:i w:val="0"/>
                <w:sz w:val="24"/>
                <w:szCs w:val="24"/>
              </w:rPr>
            </w:pPr>
            <w:r>
              <w:rPr>
                <w:rStyle w:val="FontStyle50"/>
                <w:i w:val="0"/>
                <w:sz w:val="24"/>
                <w:szCs w:val="24"/>
              </w:rPr>
              <w:t>2</w:t>
            </w:r>
            <w:r w:rsidR="00CD67E0">
              <w:rPr>
                <w:rStyle w:val="FontStyle50"/>
                <w:i w:val="0"/>
                <w:sz w:val="24"/>
                <w:szCs w:val="24"/>
              </w:rPr>
              <w:t>4</w:t>
            </w:r>
            <w:r>
              <w:rPr>
                <w:rStyle w:val="FontStyle50"/>
                <w:i w:val="0"/>
                <w:sz w:val="24"/>
                <w:szCs w:val="24"/>
              </w:rPr>
              <w:t>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:rsidTr="00B110E2">
        <w:tc>
          <w:tcPr>
            <w:tcW w:w="94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20"/>
              <w:jc w:val="center"/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</w:pPr>
            <w:r w:rsidRPr="004D08FF"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  <w:t>Электромагнитная индукция</w:t>
            </w:r>
          </w:p>
        </w:tc>
      </w:tr>
      <w:tr w:rsidR="00070482" w:rsidRPr="004D08FF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ind w:left="250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5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Явление</w:t>
            </w:r>
            <w:r w:rsidRPr="004D08FF">
              <w:rPr>
                <w:rStyle w:val="FontStyle30"/>
                <w:sz w:val="24"/>
                <w:szCs w:val="24"/>
              </w:rPr>
              <w:t xml:space="preserve"> электромагнитной индукции. Ма</w:t>
            </w:r>
            <w:r w:rsidRPr="004D08FF">
              <w:rPr>
                <w:rStyle w:val="FontStyle30"/>
                <w:sz w:val="24"/>
                <w:szCs w:val="24"/>
              </w:rPr>
              <w:t>г</w:t>
            </w:r>
            <w:r w:rsidRPr="004D08FF">
              <w:rPr>
                <w:rStyle w:val="FontStyle30"/>
                <w:sz w:val="24"/>
                <w:szCs w:val="24"/>
              </w:rPr>
              <w:t>нитный поток.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731E26" w:rsidRDefault="00CD67E0" w:rsidP="00E010B7">
            <w:pPr>
              <w:pStyle w:val="Style1"/>
              <w:widowControl/>
              <w:jc w:val="center"/>
            </w:pPr>
            <w:r>
              <w:t>1</w:t>
            </w:r>
            <w:r w:rsidR="00667113">
              <w:t>.10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6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Направление индукционного тока. Правило Ленца.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817D43" w:rsidRDefault="00CD67E0" w:rsidP="00E010B7">
            <w:pPr>
              <w:pStyle w:val="Style2"/>
              <w:widowControl/>
              <w:jc w:val="center"/>
              <w:rPr>
                <w:rStyle w:val="FontStyle51"/>
                <w:i w:val="0"/>
                <w:sz w:val="24"/>
                <w:szCs w:val="24"/>
              </w:rPr>
            </w:pPr>
            <w:r>
              <w:rPr>
                <w:rStyle w:val="FontStyle51"/>
                <w:i w:val="0"/>
                <w:sz w:val="24"/>
                <w:szCs w:val="24"/>
              </w:rPr>
              <w:t>8</w:t>
            </w:r>
            <w:r w:rsidR="00667113">
              <w:rPr>
                <w:rStyle w:val="FontStyle51"/>
                <w:i w:val="0"/>
                <w:sz w:val="24"/>
                <w:szCs w:val="24"/>
              </w:rPr>
              <w:t>.10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070482" w:rsidRPr="004D08FF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7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2724A1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Закон электромагнитной индукции.</w:t>
            </w:r>
            <w:r w:rsidRPr="004D08FF">
              <w:rPr>
                <w:rStyle w:val="FontStyle35"/>
                <w:b w:val="0"/>
                <w:sz w:val="24"/>
                <w:szCs w:val="24"/>
              </w:rPr>
              <w:t xml:space="preserve"> Лабор</w:t>
            </w:r>
            <w:r w:rsidRPr="004D08FF">
              <w:rPr>
                <w:rStyle w:val="FontStyle35"/>
                <w:b w:val="0"/>
                <w:sz w:val="24"/>
                <w:szCs w:val="24"/>
              </w:rPr>
              <w:t>а</w:t>
            </w:r>
            <w:r w:rsidRPr="004D08FF">
              <w:rPr>
                <w:rStyle w:val="FontStyle35"/>
                <w:b w:val="0"/>
                <w:sz w:val="24"/>
                <w:szCs w:val="24"/>
              </w:rPr>
              <w:t>торная работа №</w:t>
            </w:r>
            <w:r w:rsidRPr="004D08FF">
              <w:rPr>
                <w:rStyle w:val="FontStyle35"/>
                <w:b w:val="0"/>
                <w:spacing w:val="30"/>
                <w:sz w:val="24"/>
                <w:szCs w:val="24"/>
              </w:rPr>
              <w:t xml:space="preserve">l </w:t>
            </w:r>
            <w:r w:rsidRPr="004D08FF">
              <w:rPr>
                <w:rStyle w:val="FontStyle35"/>
                <w:b w:val="0"/>
                <w:sz w:val="24"/>
                <w:szCs w:val="24"/>
              </w:rPr>
              <w:t>«Изучение закона ЭМИ»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817D43" w:rsidRDefault="00667113" w:rsidP="00797B29">
            <w:pPr>
              <w:pStyle w:val="Style28"/>
              <w:widowControl/>
              <w:spacing w:line="240" w:lineRule="auto"/>
              <w:ind w:firstLine="0"/>
              <w:jc w:val="center"/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</w:pPr>
            <w:r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  <w:t>1</w:t>
            </w:r>
            <w:r w:rsidR="00CD67E0"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  <w:t>5</w:t>
            </w:r>
            <w:r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8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2724A1">
            <w:pPr>
              <w:pStyle w:val="Style18"/>
              <w:spacing w:line="240" w:lineRule="auto"/>
              <w:ind w:left="10" w:hanging="10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Вихревое электрическое поле.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817D43" w:rsidRDefault="00667113" w:rsidP="00797B29">
            <w:pPr>
              <w:pStyle w:val="Style29"/>
              <w:widowControl/>
              <w:jc w:val="center"/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</w:pPr>
            <w:r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  <w:t>2</w:t>
            </w:r>
            <w:r w:rsidR="00CD67E0"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  <w:t>2</w:t>
            </w:r>
            <w:r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070482" w:rsidRPr="004D08FF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9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2724A1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ЭДС индукции в движущихся проводниках Электродинамический микрофон..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731E26" w:rsidRDefault="00CD67E0" w:rsidP="00E010B7">
            <w:pPr>
              <w:pStyle w:val="Style25"/>
              <w:widowControl/>
              <w:jc w:val="center"/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29.10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10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2724A1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Самоиндукция. Индуктивность. Энергия магнитного поля тока.</w:t>
            </w:r>
            <w:r>
              <w:rPr>
                <w:rStyle w:val="FontStyle30"/>
                <w:sz w:val="24"/>
                <w:szCs w:val="24"/>
              </w:rPr>
              <w:t xml:space="preserve"> Взаимосвязь эле</w:t>
            </w:r>
            <w:r>
              <w:rPr>
                <w:rStyle w:val="FontStyle30"/>
                <w:sz w:val="24"/>
                <w:szCs w:val="24"/>
              </w:rPr>
              <w:t>к</w:t>
            </w:r>
            <w:r>
              <w:rPr>
                <w:rStyle w:val="FontStyle30"/>
                <w:sz w:val="24"/>
                <w:szCs w:val="24"/>
              </w:rPr>
              <w:t>трического и магнитного полей.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1A1085" w:rsidRDefault="00667113" w:rsidP="00797B29">
            <w:pPr>
              <w:pStyle w:val="Style1"/>
              <w:widowControl/>
              <w:jc w:val="center"/>
            </w:pPr>
            <w:r>
              <w:t>1</w:t>
            </w:r>
            <w:r w:rsidR="00CD67E0">
              <w:t>2</w:t>
            </w:r>
            <w:r>
              <w:t>.11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11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0482" w:rsidRPr="004D08FF" w:rsidRDefault="00070482" w:rsidP="00B110E2">
            <w:pPr>
              <w:pStyle w:val="Style5"/>
              <w:spacing w:line="240" w:lineRule="auto"/>
              <w:rPr>
                <w:rStyle w:val="FontStyle35"/>
                <w:b w:val="0"/>
                <w:sz w:val="24"/>
                <w:szCs w:val="24"/>
              </w:rPr>
            </w:pPr>
            <w:r>
              <w:rPr>
                <w:rStyle w:val="FontStyle35"/>
                <w:b w:val="0"/>
                <w:sz w:val="24"/>
                <w:szCs w:val="24"/>
              </w:rPr>
              <w:t>Зачет</w:t>
            </w:r>
            <w:r w:rsidRPr="004D08FF">
              <w:rPr>
                <w:rStyle w:val="FontStyle35"/>
                <w:b w:val="0"/>
                <w:sz w:val="24"/>
                <w:szCs w:val="24"/>
              </w:rPr>
              <w:t xml:space="preserve"> №1 «Основы электродинамики»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0482" w:rsidRPr="00731E26" w:rsidRDefault="00CD67E0" w:rsidP="00797B29">
            <w:pPr>
              <w:pStyle w:val="Style1"/>
              <w:widowControl/>
              <w:jc w:val="center"/>
            </w:pPr>
            <w:r>
              <w:t>19</w:t>
            </w:r>
            <w:r w:rsidR="00667113">
              <w:t>.11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070482" w:rsidRPr="004D08FF" w:rsidTr="00B110E2">
        <w:tc>
          <w:tcPr>
            <w:tcW w:w="94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8"/>
              <w:jc w:val="center"/>
              <w:rPr>
                <w:rStyle w:val="FontStyle29"/>
                <w:sz w:val="24"/>
                <w:szCs w:val="24"/>
              </w:rPr>
            </w:pPr>
            <w:r w:rsidRPr="004D08FF">
              <w:rPr>
                <w:rStyle w:val="FontStyle29"/>
                <w:sz w:val="24"/>
                <w:szCs w:val="24"/>
              </w:rPr>
              <w:t>Колебания и волны</w:t>
            </w:r>
          </w:p>
          <w:p w:rsidR="00070482" w:rsidRPr="004D08FF" w:rsidRDefault="00070482" w:rsidP="00B110E2">
            <w:pPr>
              <w:pStyle w:val="Style20"/>
              <w:jc w:val="center"/>
              <w:rPr>
                <w:rStyle w:val="FontStyle41"/>
                <w:rFonts w:ascii="Times New Roman" w:hAnsi="Times New Roman" w:cs="Times New Roman"/>
                <w:i/>
                <w:sz w:val="24"/>
                <w:szCs w:val="24"/>
              </w:rPr>
            </w:pPr>
            <w:r w:rsidRPr="004D08FF">
              <w:rPr>
                <w:rStyle w:val="FontStyle41"/>
                <w:rFonts w:ascii="Times New Roman" w:hAnsi="Times New Roman" w:cs="Times New Roman"/>
                <w:i/>
                <w:sz w:val="24"/>
                <w:szCs w:val="24"/>
              </w:rPr>
              <w:t>Механические колебания</w:t>
            </w:r>
          </w:p>
        </w:tc>
      </w:tr>
      <w:tr w:rsidR="00070482" w:rsidRPr="004D08FF" w:rsidTr="00B110E2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12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ind w:firstLine="10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Свободные и вынужденные колебания. У</w:t>
            </w:r>
            <w:r w:rsidRPr="004D08FF">
              <w:rPr>
                <w:rStyle w:val="FontStyle30"/>
                <w:sz w:val="24"/>
                <w:szCs w:val="24"/>
              </w:rPr>
              <w:t>с</w:t>
            </w:r>
            <w:r w:rsidRPr="004D08FF">
              <w:rPr>
                <w:rStyle w:val="FontStyle30"/>
                <w:sz w:val="24"/>
                <w:szCs w:val="24"/>
              </w:rPr>
              <w:t>ловия дл</w:t>
            </w:r>
            <w:r>
              <w:rPr>
                <w:rStyle w:val="FontStyle30"/>
                <w:sz w:val="24"/>
                <w:szCs w:val="24"/>
              </w:rPr>
              <w:t>я воз</w:t>
            </w:r>
            <w:r>
              <w:rPr>
                <w:rStyle w:val="FontStyle30"/>
                <w:sz w:val="24"/>
                <w:szCs w:val="24"/>
              </w:rPr>
              <w:softHyphen/>
              <w:t>никновения свободных кол</w:t>
            </w:r>
            <w:r>
              <w:rPr>
                <w:rStyle w:val="FontStyle30"/>
                <w:sz w:val="24"/>
                <w:szCs w:val="24"/>
              </w:rPr>
              <w:t>е</w:t>
            </w:r>
            <w:r w:rsidRPr="004D08FF">
              <w:rPr>
                <w:rStyle w:val="FontStyle30"/>
                <w:sz w:val="24"/>
                <w:szCs w:val="24"/>
              </w:rPr>
              <w:t>баний.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865621" w:rsidRDefault="00667113" w:rsidP="00797B29">
            <w:pPr>
              <w:pStyle w:val="Style20"/>
              <w:jc w:val="center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2</w:t>
            </w:r>
            <w:r w:rsidR="00CD67E0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:rsidTr="00B110E2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13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Математический маятник. Динамика кол</w:t>
            </w:r>
            <w:r w:rsidRPr="004D08FF">
              <w:rPr>
                <w:rStyle w:val="FontStyle30"/>
                <w:sz w:val="24"/>
                <w:szCs w:val="24"/>
              </w:rPr>
              <w:t>е</w:t>
            </w:r>
            <w:r w:rsidRPr="004D08FF">
              <w:rPr>
                <w:rStyle w:val="FontStyle30"/>
                <w:sz w:val="24"/>
                <w:szCs w:val="24"/>
              </w:rPr>
              <w:t>бательного движения. Гармонические кол</w:t>
            </w:r>
            <w:r w:rsidRPr="004D08FF">
              <w:rPr>
                <w:rStyle w:val="FontStyle30"/>
                <w:sz w:val="24"/>
                <w:szCs w:val="24"/>
              </w:rPr>
              <w:t>е</w:t>
            </w:r>
            <w:r w:rsidRPr="004D08FF">
              <w:rPr>
                <w:rStyle w:val="FontStyle30"/>
                <w:sz w:val="24"/>
                <w:szCs w:val="24"/>
              </w:rPr>
              <w:t>бания.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731E26" w:rsidRDefault="00CD67E0" w:rsidP="00E010B7">
            <w:pPr>
              <w:pStyle w:val="Style1"/>
              <w:widowControl/>
              <w:jc w:val="center"/>
            </w:pPr>
            <w:r>
              <w:t>3</w:t>
            </w:r>
            <w:r w:rsidR="00667113">
              <w:t>.12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:rsidTr="00B110E2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14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Фаза колебаний. Превращение энергии при гармонических колебаниях.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731E26" w:rsidRDefault="00667113" w:rsidP="00797B29">
            <w:pPr>
              <w:pStyle w:val="Style1"/>
              <w:widowControl/>
              <w:jc w:val="center"/>
            </w:pPr>
            <w:r>
              <w:t>1</w:t>
            </w:r>
            <w:r w:rsidR="00CD67E0">
              <w:t>0</w:t>
            </w:r>
            <w:r>
              <w:t>.12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:rsidTr="00B110E2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15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18"/>
              <w:spacing w:line="240" w:lineRule="auto"/>
              <w:ind w:left="5" w:hanging="5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Вынужденные колебания. Резонанс</w:t>
            </w:r>
            <w:r>
              <w:rPr>
                <w:rStyle w:val="FontStyle30"/>
                <w:sz w:val="24"/>
                <w:szCs w:val="24"/>
              </w:rPr>
              <w:t>.</w:t>
            </w:r>
            <w:r w:rsidRPr="004D08FF">
              <w:rPr>
                <w:rStyle w:val="FontStyle30"/>
                <w:sz w:val="24"/>
                <w:szCs w:val="24"/>
              </w:rPr>
              <w:t xml:space="preserve"> Во</w:t>
            </w:r>
            <w:r w:rsidRPr="004D08FF">
              <w:rPr>
                <w:rStyle w:val="FontStyle30"/>
                <w:sz w:val="24"/>
                <w:szCs w:val="24"/>
              </w:rPr>
              <w:t>з</w:t>
            </w:r>
            <w:r w:rsidRPr="004D08FF">
              <w:rPr>
                <w:rStyle w:val="FontStyle30"/>
                <w:sz w:val="24"/>
                <w:szCs w:val="24"/>
              </w:rPr>
              <w:t>действие резонанса и борьба с ним.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731E26" w:rsidRDefault="00667113" w:rsidP="00797B29">
            <w:pPr>
              <w:pStyle w:val="Style1"/>
              <w:widowControl/>
              <w:jc w:val="center"/>
            </w:pPr>
            <w:r>
              <w:t>1</w:t>
            </w:r>
            <w:r w:rsidR="00CD67E0">
              <w:t>7</w:t>
            </w:r>
            <w:r>
              <w:t>.12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:rsidTr="00B110E2">
        <w:tc>
          <w:tcPr>
            <w:tcW w:w="94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482" w:rsidRPr="004D08FF" w:rsidRDefault="00070482" w:rsidP="00B110E2">
            <w:pPr>
              <w:pStyle w:val="Style20"/>
              <w:jc w:val="center"/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</w:pPr>
            <w:r w:rsidRPr="004D08FF"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  <w:t>Электромагнитные колебания</w:t>
            </w:r>
          </w:p>
        </w:tc>
      </w:tr>
      <w:tr w:rsidR="003D51DC" w:rsidRPr="004D08FF" w:rsidTr="00B110E2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20"/>
              <w:jc w:val="center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ind w:left="5" w:hanging="5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Свободные и вынужденные электромагни</w:t>
            </w:r>
            <w:r w:rsidRPr="004D08FF">
              <w:rPr>
                <w:rStyle w:val="FontStyle30"/>
                <w:sz w:val="24"/>
                <w:szCs w:val="24"/>
              </w:rPr>
              <w:t>т</w:t>
            </w:r>
            <w:r w:rsidRPr="004D08FF">
              <w:rPr>
                <w:rStyle w:val="FontStyle30"/>
                <w:sz w:val="24"/>
                <w:szCs w:val="24"/>
              </w:rPr>
              <w:t>ные колебания</w:t>
            </w:r>
            <w:r>
              <w:rPr>
                <w:rStyle w:val="FontStyle30"/>
                <w:sz w:val="24"/>
                <w:szCs w:val="24"/>
              </w:rPr>
              <w:t>.</w:t>
            </w:r>
            <w:r w:rsidRPr="004D08FF">
              <w:rPr>
                <w:rStyle w:val="FontStyle30"/>
                <w:sz w:val="24"/>
                <w:szCs w:val="24"/>
              </w:rPr>
              <w:t xml:space="preserve"> Колебательный контур. Превращение энергии при элек</w:t>
            </w:r>
            <w:r w:rsidRPr="004D08FF">
              <w:rPr>
                <w:rStyle w:val="FontStyle30"/>
                <w:sz w:val="24"/>
                <w:szCs w:val="24"/>
              </w:rPr>
              <w:softHyphen/>
              <w:t>тромагнитных колебаниях.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51DC" w:rsidRPr="00070482" w:rsidRDefault="00667113" w:rsidP="00797B29">
            <w:pPr>
              <w:pStyle w:val="Style1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CD67E0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F510B2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F510B2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17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Аналогия между механическими и электр</w:t>
            </w:r>
            <w:r w:rsidRPr="004D08FF">
              <w:rPr>
                <w:rStyle w:val="FontStyle30"/>
                <w:sz w:val="24"/>
                <w:szCs w:val="24"/>
              </w:rPr>
              <w:t>о</w:t>
            </w:r>
            <w:r w:rsidRPr="004D08FF">
              <w:rPr>
                <w:rStyle w:val="FontStyle30"/>
                <w:sz w:val="24"/>
                <w:szCs w:val="24"/>
              </w:rPr>
              <w:t>магнитными колебаниями.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731E26" w:rsidRDefault="00CD67E0" w:rsidP="003D51DC">
            <w:pPr>
              <w:pStyle w:val="Style1"/>
              <w:widowControl/>
              <w:jc w:val="center"/>
            </w:pPr>
            <w:r>
              <w:t>14</w:t>
            </w:r>
            <w:r w:rsidR="00667113">
              <w:t>.01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18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Уравнения, описывающие процессы в кол</w:t>
            </w:r>
            <w:r w:rsidRPr="004D08FF">
              <w:rPr>
                <w:rStyle w:val="FontStyle30"/>
                <w:sz w:val="24"/>
                <w:szCs w:val="24"/>
              </w:rPr>
              <w:t>е</w:t>
            </w:r>
            <w:r w:rsidRPr="004D08FF">
              <w:rPr>
                <w:rStyle w:val="FontStyle30"/>
                <w:sz w:val="24"/>
                <w:szCs w:val="24"/>
              </w:rPr>
              <w:lastRenderedPageBreak/>
              <w:t>бательном контуре. Период свободных электрических колебаний.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5B15DE" w:rsidRDefault="00CD67E0" w:rsidP="003D51DC">
            <w:pPr>
              <w:pStyle w:val="Style1"/>
              <w:jc w:val="center"/>
            </w:pPr>
            <w:r>
              <w:lastRenderedPageBreak/>
              <w:t>21</w:t>
            </w:r>
            <w:r w:rsidR="00667113">
              <w:t>.01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lastRenderedPageBreak/>
              <w:t>19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ind w:left="5" w:hanging="5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Переменный электрический ток.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5B15DE" w:rsidRDefault="00667113" w:rsidP="00797B29">
            <w:pPr>
              <w:pStyle w:val="Style1"/>
              <w:widowControl/>
              <w:jc w:val="center"/>
            </w:pPr>
            <w:r>
              <w:t>2</w:t>
            </w:r>
            <w:r w:rsidR="00CD67E0">
              <w:t>8</w:t>
            </w:r>
            <w:r>
              <w:t>.01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20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ind w:left="10" w:hanging="10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Активное сопротивление. Действующее значение силы тока и напряжения.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5B15DE" w:rsidRDefault="00CD67E0" w:rsidP="003D51DC">
            <w:pPr>
              <w:pStyle w:val="Style1"/>
              <w:widowControl/>
              <w:jc w:val="center"/>
            </w:pPr>
            <w:r>
              <w:t>4.02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21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ind w:left="5" w:hanging="5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 xml:space="preserve">Конденсатор </w:t>
            </w:r>
            <w:r>
              <w:rPr>
                <w:rStyle w:val="FontStyle30"/>
                <w:sz w:val="24"/>
                <w:szCs w:val="24"/>
              </w:rPr>
              <w:t>и к</w:t>
            </w:r>
            <w:r w:rsidRPr="004D08FF">
              <w:rPr>
                <w:rStyle w:val="FontStyle30"/>
                <w:sz w:val="24"/>
                <w:szCs w:val="24"/>
              </w:rPr>
              <w:t>атушка индуктивности в цепи переменного тока.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5B15DE" w:rsidRDefault="00CD67E0" w:rsidP="003D51DC">
            <w:pPr>
              <w:pStyle w:val="Style1"/>
              <w:widowControl/>
              <w:jc w:val="center"/>
            </w:pPr>
            <w:r>
              <w:t>11</w:t>
            </w:r>
            <w:r w:rsidR="00797B29">
              <w:t>.02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22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Резонанс в цепи переменного тока. Генер</w:t>
            </w:r>
            <w:r w:rsidRPr="004D08FF">
              <w:rPr>
                <w:rStyle w:val="FontStyle30"/>
                <w:sz w:val="24"/>
                <w:szCs w:val="24"/>
              </w:rPr>
              <w:t>а</w:t>
            </w:r>
            <w:r w:rsidRPr="004D08FF">
              <w:rPr>
                <w:rStyle w:val="FontStyle30"/>
                <w:sz w:val="24"/>
                <w:szCs w:val="24"/>
              </w:rPr>
              <w:t>тор на транзисторе. Автоколебания.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5B15DE" w:rsidRDefault="00CD67E0" w:rsidP="003D51DC">
            <w:pPr>
              <w:pStyle w:val="Style1"/>
              <w:widowControl/>
              <w:jc w:val="center"/>
            </w:pPr>
            <w:r>
              <w:t>18</w:t>
            </w:r>
            <w:r w:rsidR="00797B29">
              <w:t>.02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3D51DC" w:rsidRPr="004D08FF" w:rsidTr="001B0803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23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51DC" w:rsidRPr="004D08FF" w:rsidRDefault="003D51DC" w:rsidP="003D51DC">
            <w:pPr>
              <w:pStyle w:val="Style5"/>
              <w:spacing w:line="240" w:lineRule="auto"/>
              <w:ind w:left="10" w:hanging="10"/>
              <w:rPr>
                <w:rStyle w:val="FontStyle35"/>
                <w:b w:val="0"/>
                <w:sz w:val="24"/>
                <w:szCs w:val="24"/>
              </w:rPr>
            </w:pPr>
            <w:r>
              <w:rPr>
                <w:rStyle w:val="FontStyle35"/>
                <w:b w:val="0"/>
                <w:sz w:val="24"/>
                <w:szCs w:val="24"/>
              </w:rPr>
              <w:t>Зачет</w:t>
            </w:r>
            <w:r w:rsidRPr="004D08FF">
              <w:rPr>
                <w:rStyle w:val="FontStyle35"/>
                <w:b w:val="0"/>
                <w:sz w:val="24"/>
                <w:szCs w:val="24"/>
              </w:rPr>
              <w:t xml:space="preserve"> №2 «Колебания и волны»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51DC" w:rsidRPr="005B15DE" w:rsidRDefault="00CD67E0" w:rsidP="003D51DC">
            <w:pPr>
              <w:pStyle w:val="Style1"/>
              <w:widowControl/>
              <w:jc w:val="center"/>
            </w:pPr>
            <w:r>
              <w:t>25</w:t>
            </w:r>
            <w:r w:rsidR="00797B29">
              <w:t>.02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:rsidTr="00B110E2">
        <w:trPr>
          <w:gridAfter w:val="1"/>
          <w:wAfter w:w="54" w:type="dxa"/>
        </w:trPr>
        <w:tc>
          <w:tcPr>
            <w:tcW w:w="9356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D51DC" w:rsidRPr="004178A6" w:rsidRDefault="003D51DC" w:rsidP="003D51DC">
            <w:pPr>
              <w:pStyle w:val="Style6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4178A6">
              <w:rPr>
                <w:rStyle w:val="FontStyle30"/>
                <w:b/>
                <w:sz w:val="24"/>
                <w:szCs w:val="24"/>
              </w:rPr>
              <w:t>Производство, передача и использование электрической энергии</w:t>
            </w:r>
          </w:p>
        </w:tc>
      </w:tr>
      <w:tr w:rsidR="003D51DC" w:rsidRPr="004D08FF" w:rsidTr="001B0803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24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Генерирование электрической энергии. Трансформаторы.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51DC" w:rsidRPr="001D5656" w:rsidRDefault="00CD67E0" w:rsidP="003D51DC">
            <w:pPr>
              <w:pStyle w:val="Style1"/>
              <w:widowControl/>
              <w:jc w:val="center"/>
            </w:pPr>
            <w:r>
              <w:t>4.03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25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Производство</w:t>
            </w:r>
            <w:r>
              <w:rPr>
                <w:rStyle w:val="FontStyle30"/>
                <w:sz w:val="24"/>
                <w:szCs w:val="24"/>
              </w:rPr>
              <w:t>,п</w:t>
            </w:r>
            <w:r w:rsidRPr="004D08FF">
              <w:rPr>
                <w:rStyle w:val="FontStyle30"/>
                <w:sz w:val="24"/>
                <w:szCs w:val="24"/>
              </w:rPr>
              <w:t>ередача  и использование электрической энергии.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1D5656" w:rsidRDefault="00CD67E0" w:rsidP="00CD67E0">
            <w:pPr>
              <w:pStyle w:val="Style1"/>
              <w:widowControl/>
              <w:jc w:val="center"/>
            </w:pPr>
            <w:r>
              <w:t>11</w:t>
            </w:r>
            <w:r w:rsidR="00797B29">
              <w:t>.03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178A6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178A6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26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Эффективное использование электрической энергии.</w:t>
            </w:r>
            <w:r w:rsidRPr="004D08FF">
              <w:rPr>
                <w:rStyle w:val="FontStyle35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1D5656" w:rsidRDefault="00CD67E0" w:rsidP="003D51DC">
            <w:pPr>
              <w:pStyle w:val="Style1"/>
              <w:widowControl/>
              <w:jc w:val="center"/>
            </w:pPr>
            <w:r>
              <w:t>18</w:t>
            </w:r>
            <w:r w:rsidR="00797B29">
              <w:t>.03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:rsidTr="00B110E2">
        <w:tc>
          <w:tcPr>
            <w:tcW w:w="94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178A6" w:rsidRDefault="003D51DC" w:rsidP="003D51DC">
            <w:pPr>
              <w:pStyle w:val="Style20"/>
              <w:jc w:val="center"/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  <w:t>Механические волны</w:t>
            </w: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27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Волновые явления. Распространение мех</w:t>
            </w:r>
            <w:r w:rsidRPr="004D08FF">
              <w:rPr>
                <w:rStyle w:val="FontStyle30"/>
                <w:sz w:val="24"/>
                <w:szCs w:val="24"/>
              </w:rPr>
              <w:t>а</w:t>
            </w:r>
            <w:r>
              <w:rPr>
                <w:rStyle w:val="FontStyle30"/>
                <w:sz w:val="24"/>
                <w:szCs w:val="24"/>
              </w:rPr>
              <w:t>ниче</w:t>
            </w:r>
            <w:r w:rsidRPr="004D08FF">
              <w:rPr>
                <w:rStyle w:val="FontStyle30"/>
                <w:sz w:val="24"/>
                <w:szCs w:val="24"/>
              </w:rPr>
              <w:t>ских волн.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51DC" w:rsidRPr="001D5656" w:rsidRDefault="00CD67E0" w:rsidP="003D51DC">
            <w:pPr>
              <w:pStyle w:val="Style1"/>
              <w:widowControl/>
              <w:jc w:val="center"/>
            </w:pPr>
            <w:r>
              <w:t>1.04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28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Длина волны. Скорость волны. Уравнение гармонической бегущей волны.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1D5656" w:rsidRDefault="00CD67E0" w:rsidP="003D51DC">
            <w:pPr>
              <w:pStyle w:val="Style1"/>
              <w:widowControl/>
              <w:jc w:val="center"/>
            </w:pPr>
            <w:r>
              <w:t>8</w:t>
            </w:r>
            <w:r w:rsidR="00797B29">
              <w:t>.04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29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Распространение волн в упругих средах. Звуковые волны.</w:t>
            </w:r>
            <w:r>
              <w:rPr>
                <w:rStyle w:val="FontStyle35"/>
                <w:b w:val="0"/>
                <w:sz w:val="24"/>
                <w:szCs w:val="24"/>
              </w:rPr>
              <w:t xml:space="preserve"> Зачет</w:t>
            </w:r>
            <w:r w:rsidRPr="004178A6">
              <w:rPr>
                <w:rStyle w:val="FontStyle35"/>
                <w:b w:val="0"/>
                <w:sz w:val="24"/>
                <w:szCs w:val="24"/>
              </w:rPr>
              <w:t xml:space="preserve"> №3 «Волны».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1D5656" w:rsidRDefault="00CD67E0" w:rsidP="003D51DC">
            <w:pPr>
              <w:pStyle w:val="Style1"/>
              <w:widowControl/>
              <w:jc w:val="center"/>
            </w:pPr>
            <w:r>
              <w:t>15</w:t>
            </w:r>
            <w:r w:rsidR="00797B29">
              <w:t>.04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178A6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178A6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:rsidTr="00B110E2">
        <w:tc>
          <w:tcPr>
            <w:tcW w:w="94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178A6" w:rsidRDefault="003D51DC" w:rsidP="003D51DC">
            <w:pPr>
              <w:pStyle w:val="Style20"/>
              <w:jc w:val="center"/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</w:pPr>
            <w:r w:rsidRPr="004178A6"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  <w:t>Электромагнитные волны</w:t>
            </w: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6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30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51DC" w:rsidRPr="004D08FF" w:rsidRDefault="003D51DC" w:rsidP="003D51DC">
            <w:pPr>
              <w:pStyle w:val="Style6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Электромагнитные волны.</w:t>
            </w:r>
            <w:r w:rsidRPr="004D08FF">
              <w:rPr>
                <w:rStyle w:val="FontStyle30"/>
                <w:sz w:val="24"/>
                <w:szCs w:val="24"/>
              </w:rPr>
              <w:t xml:space="preserve"> Экспериме</w:t>
            </w:r>
            <w:r w:rsidRPr="004D08FF">
              <w:rPr>
                <w:rStyle w:val="FontStyle30"/>
                <w:sz w:val="24"/>
                <w:szCs w:val="24"/>
              </w:rPr>
              <w:t>н</w:t>
            </w:r>
            <w:r w:rsidRPr="004D08FF">
              <w:rPr>
                <w:rStyle w:val="FontStyle30"/>
                <w:sz w:val="24"/>
                <w:szCs w:val="24"/>
              </w:rPr>
              <w:t>тальное обнаружение электромагнитных волн. Плотность потока электромагнитного излучения.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51DC" w:rsidRPr="001D5656" w:rsidRDefault="00CD67E0" w:rsidP="003D51DC">
            <w:pPr>
              <w:pStyle w:val="Style1"/>
              <w:widowControl/>
              <w:jc w:val="center"/>
            </w:pPr>
            <w:r>
              <w:t>22</w:t>
            </w:r>
            <w:r w:rsidR="00797B29">
              <w:t>.04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6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31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6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Изобретение радио А.С. Поповым. Принц</w:t>
            </w:r>
            <w:r w:rsidRPr="004D08FF">
              <w:rPr>
                <w:rStyle w:val="FontStyle30"/>
                <w:sz w:val="24"/>
                <w:szCs w:val="24"/>
              </w:rPr>
              <w:t>и</w:t>
            </w:r>
            <w:r w:rsidRPr="004D08FF">
              <w:rPr>
                <w:rStyle w:val="FontStyle30"/>
                <w:sz w:val="24"/>
                <w:szCs w:val="24"/>
              </w:rPr>
              <w:t>пы радиосвязи. Модуляция и детектирова</w:t>
            </w:r>
            <w:r w:rsidRPr="004D08FF">
              <w:rPr>
                <w:rStyle w:val="FontStyle30"/>
                <w:sz w:val="24"/>
                <w:szCs w:val="24"/>
              </w:rPr>
              <w:softHyphen/>
              <w:t>ние.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1D5656" w:rsidRDefault="00CD67E0" w:rsidP="003D51DC">
            <w:pPr>
              <w:pStyle w:val="Style1"/>
              <w:widowControl/>
              <w:jc w:val="center"/>
            </w:pPr>
            <w:r>
              <w:t>29</w:t>
            </w:r>
            <w:r w:rsidR="00797B29">
              <w:t>.04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178A6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178A6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6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32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6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Свойства электромагнитных волн. Распр</w:t>
            </w:r>
            <w:r w:rsidRPr="004D08FF">
              <w:rPr>
                <w:rStyle w:val="FontStyle30"/>
                <w:sz w:val="24"/>
                <w:szCs w:val="24"/>
              </w:rPr>
              <w:t>о</w:t>
            </w:r>
            <w:r w:rsidRPr="004D08FF">
              <w:rPr>
                <w:rStyle w:val="FontStyle30"/>
                <w:sz w:val="24"/>
                <w:szCs w:val="24"/>
              </w:rPr>
              <w:t>странение радиоволн. Радиолокация.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B136B4" w:rsidRDefault="00CD67E0" w:rsidP="003D51DC">
            <w:pPr>
              <w:pStyle w:val="Style1"/>
              <w:widowControl/>
              <w:jc w:val="center"/>
            </w:pPr>
            <w:r>
              <w:t>6.05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6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33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6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Понятие о телевидении. Развитие средств связи</w:t>
            </w:r>
            <w:r>
              <w:rPr>
                <w:rStyle w:val="FontStyle30"/>
                <w:sz w:val="24"/>
                <w:szCs w:val="24"/>
              </w:rPr>
              <w:t>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1D5656" w:rsidRDefault="00CD67E0" w:rsidP="003D51DC">
            <w:pPr>
              <w:pStyle w:val="Style1"/>
              <w:widowControl/>
              <w:jc w:val="center"/>
            </w:pPr>
            <w:r>
              <w:t>13</w:t>
            </w:r>
            <w:r w:rsidR="00797B29">
              <w:t>.05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6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34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178A6" w:rsidRDefault="003D51DC" w:rsidP="003D51DC">
            <w:pPr>
              <w:pStyle w:val="Style5"/>
              <w:spacing w:line="240" w:lineRule="auto"/>
              <w:ind w:left="10" w:hanging="10"/>
              <w:rPr>
                <w:rStyle w:val="FontStyle35"/>
                <w:b w:val="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Промежуточная аттестация</w:t>
            </w:r>
            <w:r w:rsidR="00723EFE">
              <w:rPr>
                <w:rStyle w:val="FontStyle30"/>
                <w:sz w:val="24"/>
                <w:szCs w:val="24"/>
              </w:rPr>
              <w:t xml:space="preserve">. </w:t>
            </w:r>
            <w:r w:rsidR="00723EFE">
              <w:t>Итоговая ко</w:t>
            </w:r>
            <w:r w:rsidR="00723EFE">
              <w:t>н</w:t>
            </w:r>
            <w:r w:rsidR="00723EFE">
              <w:t>трольная работа.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1D5656" w:rsidRDefault="00CD67E0" w:rsidP="003D51DC">
            <w:pPr>
              <w:pStyle w:val="Style1"/>
              <w:widowControl/>
              <w:jc w:val="center"/>
            </w:pPr>
            <w:r>
              <w:t>20</w:t>
            </w:r>
            <w:r w:rsidR="00797B29">
              <w:t>.05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723EF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723EF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6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35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6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Анализ контрольной работы</w:t>
            </w:r>
            <w:r w:rsidRPr="004D08FF">
              <w:rPr>
                <w:rStyle w:val="FontStyle30"/>
                <w:sz w:val="24"/>
                <w:szCs w:val="24"/>
              </w:rPr>
              <w:t>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1D5656" w:rsidRDefault="00CD67E0" w:rsidP="003D51DC">
            <w:pPr>
              <w:pStyle w:val="Style1"/>
              <w:widowControl/>
              <w:jc w:val="center"/>
            </w:pPr>
            <w:r>
              <w:t>27</w:t>
            </w:r>
            <w:r w:rsidR="00797B29">
              <w:t>.05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97B29" w:rsidRPr="004D08FF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B29" w:rsidRDefault="00797B29" w:rsidP="003D51DC">
            <w:pPr>
              <w:pStyle w:val="Style6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36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B29" w:rsidRDefault="00797B29" w:rsidP="003D51DC">
            <w:pPr>
              <w:pStyle w:val="Style6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 xml:space="preserve">Повторение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B29" w:rsidRDefault="00CD67E0" w:rsidP="003D51DC">
            <w:pPr>
              <w:pStyle w:val="Style1"/>
              <w:widowControl/>
              <w:jc w:val="center"/>
            </w:pPr>
            <w:r>
              <w:t>27</w:t>
            </w:r>
            <w:r w:rsidR="00797B29">
              <w:t>.05</w:t>
            </w:r>
            <w:bookmarkStart w:id="0" w:name="_GoBack"/>
            <w:bookmarkEnd w:id="0"/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B29" w:rsidRPr="004D08FF" w:rsidRDefault="00797B29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B29" w:rsidRPr="004D08FF" w:rsidRDefault="00797B29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E6121C" w:rsidRDefault="00E6121C" w:rsidP="00E6121C">
      <w:pPr>
        <w:pStyle w:val="a6"/>
        <w:jc w:val="both"/>
        <w:rPr>
          <w:szCs w:val="24"/>
        </w:rPr>
      </w:pPr>
      <w:r>
        <w:rPr>
          <w:szCs w:val="24"/>
        </w:rPr>
        <w:t xml:space="preserve">На основании </w:t>
      </w:r>
      <w:r>
        <w:rPr>
          <w:b/>
          <w:szCs w:val="24"/>
        </w:rPr>
        <w:t>ст. 58 ФЗ «Об образовании в РФ»</w:t>
      </w:r>
      <w:r>
        <w:rPr>
          <w:szCs w:val="24"/>
        </w:rPr>
        <w:t xml:space="preserve"> освоение образовательной программы сопровождается </w:t>
      </w:r>
      <w:r>
        <w:rPr>
          <w:b/>
          <w:szCs w:val="24"/>
        </w:rPr>
        <w:t xml:space="preserve">промежуточной аттестацией </w:t>
      </w:r>
      <w:r w:rsidR="00723EFE">
        <w:rPr>
          <w:szCs w:val="24"/>
        </w:rPr>
        <w:t>обучающихся</w:t>
      </w:r>
      <w:r>
        <w:rPr>
          <w:szCs w:val="24"/>
        </w:rPr>
        <w:t xml:space="preserve"> в следующей форме:</w:t>
      </w:r>
    </w:p>
    <w:tbl>
      <w:tblPr>
        <w:tblStyle w:val="af1"/>
        <w:tblW w:w="9464" w:type="dxa"/>
        <w:tblLook w:val="04A0"/>
      </w:tblPr>
      <w:tblGrid>
        <w:gridCol w:w="540"/>
        <w:gridCol w:w="4001"/>
        <w:gridCol w:w="4923"/>
      </w:tblGrid>
      <w:tr w:rsidR="002435B5" w:rsidTr="002435B5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5B5" w:rsidRDefault="002435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4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5B5" w:rsidRDefault="002435B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Предмет</w:t>
            </w:r>
          </w:p>
        </w:tc>
        <w:tc>
          <w:tcPr>
            <w:tcW w:w="4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5B5" w:rsidRDefault="002435B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Форма проведения</w:t>
            </w:r>
          </w:p>
        </w:tc>
      </w:tr>
      <w:tr w:rsidR="002435B5" w:rsidTr="002435B5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5B5" w:rsidRDefault="002435B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4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5B5" w:rsidRDefault="002435B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физика</w:t>
            </w:r>
          </w:p>
        </w:tc>
        <w:tc>
          <w:tcPr>
            <w:tcW w:w="4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35B5" w:rsidRDefault="002435B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Контрольная работа</w:t>
            </w:r>
          </w:p>
        </w:tc>
      </w:tr>
    </w:tbl>
    <w:p w:rsidR="004C1BA6" w:rsidRPr="004D08FF" w:rsidRDefault="004C1BA6" w:rsidP="00667113">
      <w:pPr>
        <w:rPr>
          <w:b/>
          <w:szCs w:val="24"/>
        </w:rPr>
      </w:pPr>
    </w:p>
    <w:sectPr w:rsidR="004C1BA6" w:rsidRPr="004D08FF" w:rsidSect="003A2547">
      <w:footerReference w:type="default" r:id="rId7"/>
      <w:footerReference w:type="first" r:id="rId8"/>
      <w:pgSz w:w="11906" w:h="16838"/>
      <w:pgMar w:top="1134" w:right="991" w:bottom="1134" w:left="1701" w:header="708" w:footer="6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250" w:rsidRDefault="00425250" w:rsidP="00DF4C1B">
      <w:pPr>
        <w:spacing w:after="0" w:line="240" w:lineRule="auto"/>
      </w:pPr>
      <w:r>
        <w:separator/>
      </w:r>
    </w:p>
  </w:endnote>
  <w:endnote w:type="continuationSeparator" w:id="1">
    <w:p w:rsidR="00425250" w:rsidRDefault="00425250" w:rsidP="00DF4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36601521"/>
      <w:docPartObj>
        <w:docPartGallery w:val="Page Numbers (Bottom of Page)"/>
        <w:docPartUnique/>
      </w:docPartObj>
    </w:sdtPr>
    <w:sdtContent>
      <w:p w:rsidR="00B87BB2" w:rsidRDefault="00921661">
        <w:pPr>
          <w:pStyle w:val="af"/>
          <w:jc w:val="center"/>
        </w:pPr>
        <w:r>
          <w:fldChar w:fldCharType="begin"/>
        </w:r>
        <w:r w:rsidR="00B87BB2">
          <w:instrText>PAGE   \* MERGEFORMAT</w:instrText>
        </w:r>
        <w:r>
          <w:fldChar w:fldCharType="separate"/>
        </w:r>
        <w:r w:rsidR="00156310">
          <w:rPr>
            <w:noProof/>
          </w:rPr>
          <w:t>3</w:t>
        </w:r>
        <w:r>
          <w:fldChar w:fldCharType="end"/>
        </w:r>
      </w:p>
    </w:sdtContent>
  </w:sdt>
  <w:p w:rsidR="00DF4C1B" w:rsidRDefault="00DF4C1B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BB2" w:rsidRDefault="00B87BB2">
    <w:pPr>
      <w:pStyle w:val="af"/>
      <w:jc w:val="center"/>
    </w:pPr>
  </w:p>
  <w:p w:rsidR="00B87BB2" w:rsidRDefault="00B87BB2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250" w:rsidRDefault="00425250" w:rsidP="00DF4C1B">
      <w:pPr>
        <w:spacing w:after="0" w:line="240" w:lineRule="auto"/>
      </w:pPr>
      <w:r>
        <w:separator/>
      </w:r>
    </w:p>
  </w:footnote>
  <w:footnote w:type="continuationSeparator" w:id="1">
    <w:p w:rsidR="00425250" w:rsidRDefault="00425250" w:rsidP="00DF4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2625A"/>
    <w:multiLevelType w:val="hybridMultilevel"/>
    <w:tmpl w:val="6130E4DE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0AE0CE1"/>
    <w:multiLevelType w:val="hybridMultilevel"/>
    <w:tmpl w:val="9D869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C83832"/>
    <w:multiLevelType w:val="hybridMultilevel"/>
    <w:tmpl w:val="2FB49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64355"/>
    <w:multiLevelType w:val="hybridMultilevel"/>
    <w:tmpl w:val="53E4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944667"/>
    <w:multiLevelType w:val="hybridMultilevel"/>
    <w:tmpl w:val="45E4AE32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3BAB"/>
    <w:rsid w:val="00044436"/>
    <w:rsid w:val="00070482"/>
    <w:rsid w:val="000C3BAB"/>
    <w:rsid w:val="001118E5"/>
    <w:rsid w:val="00120113"/>
    <w:rsid w:val="00126EF0"/>
    <w:rsid w:val="001275E2"/>
    <w:rsid w:val="00156310"/>
    <w:rsid w:val="00171367"/>
    <w:rsid w:val="001B0803"/>
    <w:rsid w:val="001B0D7C"/>
    <w:rsid w:val="001E778D"/>
    <w:rsid w:val="002102D2"/>
    <w:rsid w:val="002435B5"/>
    <w:rsid w:val="0025679B"/>
    <w:rsid w:val="002724A1"/>
    <w:rsid w:val="00273DC5"/>
    <w:rsid w:val="00286073"/>
    <w:rsid w:val="00354B1F"/>
    <w:rsid w:val="00392EAA"/>
    <w:rsid w:val="003A2547"/>
    <w:rsid w:val="003D51DC"/>
    <w:rsid w:val="004178A6"/>
    <w:rsid w:val="00425250"/>
    <w:rsid w:val="0043733C"/>
    <w:rsid w:val="00456450"/>
    <w:rsid w:val="004C1BA6"/>
    <w:rsid w:val="004D0359"/>
    <w:rsid w:val="004D08FF"/>
    <w:rsid w:val="00527815"/>
    <w:rsid w:val="00542105"/>
    <w:rsid w:val="005C0200"/>
    <w:rsid w:val="005D286A"/>
    <w:rsid w:val="005F7371"/>
    <w:rsid w:val="0064190A"/>
    <w:rsid w:val="00667113"/>
    <w:rsid w:val="00671A9E"/>
    <w:rsid w:val="00695580"/>
    <w:rsid w:val="006A722C"/>
    <w:rsid w:val="006F18C1"/>
    <w:rsid w:val="00723D97"/>
    <w:rsid w:val="00723EFE"/>
    <w:rsid w:val="00762DB5"/>
    <w:rsid w:val="007838FE"/>
    <w:rsid w:val="00797B29"/>
    <w:rsid w:val="007D0AA5"/>
    <w:rsid w:val="007F07A3"/>
    <w:rsid w:val="00860446"/>
    <w:rsid w:val="00865621"/>
    <w:rsid w:val="00881A8C"/>
    <w:rsid w:val="008B1C08"/>
    <w:rsid w:val="008C2E22"/>
    <w:rsid w:val="00921661"/>
    <w:rsid w:val="009641FC"/>
    <w:rsid w:val="00976549"/>
    <w:rsid w:val="009E6C44"/>
    <w:rsid w:val="00A126DF"/>
    <w:rsid w:val="00A1750B"/>
    <w:rsid w:val="00AB4C17"/>
    <w:rsid w:val="00AD188A"/>
    <w:rsid w:val="00B110E2"/>
    <w:rsid w:val="00B87BB2"/>
    <w:rsid w:val="00B9134F"/>
    <w:rsid w:val="00C04B17"/>
    <w:rsid w:val="00C81EC2"/>
    <w:rsid w:val="00CB195A"/>
    <w:rsid w:val="00CD67E0"/>
    <w:rsid w:val="00CF755F"/>
    <w:rsid w:val="00D23AFE"/>
    <w:rsid w:val="00D7067E"/>
    <w:rsid w:val="00DB5BDF"/>
    <w:rsid w:val="00DD1DD0"/>
    <w:rsid w:val="00DE4119"/>
    <w:rsid w:val="00DF0696"/>
    <w:rsid w:val="00DF4C1B"/>
    <w:rsid w:val="00E010B7"/>
    <w:rsid w:val="00E6121C"/>
    <w:rsid w:val="00E86B42"/>
    <w:rsid w:val="00F36309"/>
    <w:rsid w:val="00F510B2"/>
    <w:rsid w:val="00F627BD"/>
    <w:rsid w:val="00FF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AB"/>
    <w:pPr>
      <w:spacing w:after="200" w:line="276" w:lineRule="auto"/>
    </w:pPr>
    <w:rPr>
      <w:sz w:val="24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AB4C1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Style5">
    <w:name w:val="Style5"/>
    <w:basedOn w:val="a"/>
    <w:uiPriority w:val="99"/>
    <w:rsid w:val="000C3BA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7">
    <w:name w:val="Style7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8">
    <w:name w:val="Style8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5">
    <w:name w:val="Font Style35"/>
    <w:uiPriority w:val="99"/>
    <w:rsid w:val="000C3BAB"/>
    <w:rPr>
      <w:rFonts w:ascii="Times New Roman" w:hAnsi="Times New Roman" w:cs="Times New Roman" w:hint="default"/>
      <w:b/>
      <w:bCs/>
      <w:sz w:val="40"/>
      <w:szCs w:val="40"/>
    </w:rPr>
  </w:style>
  <w:style w:type="character" w:customStyle="1" w:styleId="FontStyle36">
    <w:name w:val="Font Style36"/>
    <w:uiPriority w:val="99"/>
    <w:rsid w:val="000C3BAB"/>
    <w:rPr>
      <w:rFonts w:ascii="Times New Roman" w:hAnsi="Times New Roman" w:cs="Times New Roman" w:hint="default"/>
      <w:sz w:val="34"/>
      <w:szCs w:val="34"/>
    </w:rPr>
  </w:style>
  <w:style w:type="character" w:customStyle="1" w:styleId="FontStyle37">
    <w:name w:val="Font Style37"/>
    <w:uiPriority w:val="99"/>
    <w:rsid w:val="000C3BAB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uiPriority w:val="22"/>
    <w:qFormat/>
    <w:rsid w:val="000C3BAB"/>
    <w:rPr>
      <w:b/>
      <w:bCs/>
    </w:rPr>
  </w:style>
  <w:style w:type="paragraph" w:styleId="HTML">
    <w:name w:val="HTML Preformatted"/>
    <w:basedOn w:val="a"/>
    <w:link w:val="HTML0"/>
    <w:rsid w:val="000C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0C3BA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4">
    <w:name w:val="Style14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5">
    <w:name w:val="Style15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6">
    <w:name w:val="Style16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7">
    <w:name w:val="Style17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9">
    <w:name w:val="Style19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0">
    <w:name w:val="Style20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8">
    <w:name w:val="Font Style38"/>
    <w:uiPriority w:val="99"/>
    <w:rsid w:val="001B0D7C"/>
    <w:rPr>
      <w:rFonts w:ascii="Georgia" w:hAnsi="Georgia" w:cs="Georgia"/>
      <w:sz w:val="24"/>
      <w:szCs w:val="24"/>
    </w:rPr>
  </w:style>
  <w:style w:type="character" w:customStyle="1" w:styleId="FontStyle39">
    <w:name w:val="Font Style39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1B0D7C"/>
    <w:rPr>
      <w:rFonts w:ascii="Palatino Linotype" w:hAnsi="Palatino Linotype" w:cs="Palatino Linotype"/>
      <w:b/>
      <w:bCs/>
      <w:sz w:val="24"/>
      <w:szCs w:val="24"/>
    </w:rPr>
  </w:style>
  <w:style w:type="character" w:customStyle="1" w:styleId="FontStyle41">
    <w:name w:val="Font Style41"/>
    <w:uiPriority w:val="99"/>
    <w:rsid w:val="001B0D7C"/>
    <w:rPr>
      <w:rFonts w:ascii="Constantia" w:hAnsi="Constantia" w:cs="Constantia"/>
      <w:sz w:val="22"/>
      <w:szCs w:val="22"/>
    </w:rPr>
  </w:style>
  <w:style w:type="character" w:customStyle="1" w:styleId="FontStyle42">
    <w:name w:val="Font Style42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9">
    <w:name w:val="Style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2">
    <w:name w:val="Style1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8">
    <w:name w:val="Style18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2" w:lineRule="exact"/>
    </w:pPr>
    <w:rPr>
      <w:rFonts w:eastAsia="Times New Roman"/>
      <w:szCs w:val="24"/>
      <w:lang w:eastAsia="ru-RU"/>
    </w:rPr>
  </w:style>
  <w:style w:type="paragraph" w:customStyle="1" w:styleId="Style21">
    <w:name w:val="Style21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3">
    <w:name w:val="Style23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4">
    <w:name w:val="Style24"/>
    <w:basedOn w:val="a"/>
    <w:uiPriority w:val="99"/>
    <w:rsid w:val="0012011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eastAsia="Times New Roman"/>
      <w:szCs w:val="24"/>
      <w:lang w:eastAsia="ru-RU"/>
    </w:rPr>
  </w:style>
  <w:style w:type="paragraph" w:customStyle="1" w:styleId="Style25">
    <w:name w:val="Style25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6">
    <w:name w:val="Style26"/>
    <w:basedOn w:val="a"/>
    <w:uiPriority w:val="99"/>
    <w:rsid w:val="00120113"/>
    <w:pPr>
      <w:widowControl w:val="0"/>
      <w:autoSpaceDE w:val="0"/>
      <w:autoSpaceDN w:val="0"/>
      <w:adjustRightInd w:val="0"/>
      <w:spacing w:after="0" w:line="216" w:lineRule="exact"/>
    </w:pPr>
    <w:rPr>
      <w:rFonts w:eastAsia="Times New Roman"/>
      <w:szCs w:val="24"/>
      <w:lang w:eastAsia="ru-RU"/>
    </w:rPr>
  </w:style>
  <w:style w:type="paragraph" w:customStyle="1" w:styleId="Style27">
    <w:name w:val="Style27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8">
    <w:name w:val="Style28"/>
    <w:basedOn w:val="a"/>
    <w:uiPriority w:val="99"/>
    <w:rsid w:val="00120113"/>
    <w:pPr>
      <w:widowControl w:val="0"/>
      <w:autoSpaceDE w:val="0"/>
      <w:autoSpaceDN w:val="0"/>
      <w:adjustRightInd w:val="0"/>
      <w:spacing w:after="0" w:line="182" w:lineRule="exact"/>
      <w:ind w:firstLine="72"/>
    </w:pPr>
    <w:rPr>
      <w:rFonts w:eastAsia="Times New Roman"/>
      <w:szCs w:val="24"/>
      <w:lang w:eastAsia="ru-RU"/>
    </w:rPr>
  </w:style>
  <w:style w:type="paragraph" w:customStyle="1" w:styleId="Style29">
    <w:name w:val="Style2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0">
    <w:name w:val="Style30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1">
    <w:name w:val="Style31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7" w:lineRule="exact"/>
    </w:pPr>
    <w:rPr>
      <w:rFonts w:eastAsia="Times New Roman"/>
      <w:szCs w:val="24"/>
      <w:lang w:eastAsia="ru-RU"/>
    </w:rPr>
  </w:style>
  <w:style w:type="character" w:customStyle="1" w:styleId="FontStyle43">
    <w:name w:val="Font Style43"/>
    <w:uiPriority w:val="99"/>
    <w:rsid w:val="00120113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44">
    <w:name w:val="Font Style44"/>
    <w:uiPriority w:val="99"/>
    <w:rsid w:val="00120113"/>
    <w:rPr>
      <w:rFonts w:ascii="Times New Roman" w:hAnsi="Times New Roman" w:cs="Times New Roman"/>
      <w:i/>
      <w:iCs/>
      <w:spacing w:val="10"/>
      <w:sz w:val="14"/>
      <w:szCs w:val="14"/>
    </w:rPr>
  </w:style>
  <w:style w:type="character" w:customStyle="1" w:styleId="FontStyle45">
    <w:name w:val="Font Style45"/>
    <w:uiPriority w:val="99"/>
    <w:rsid w:val="0012011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7">
    <w:name w:val="Font Style47"/>
    <w:uiPriority w:val="99"/>
    <w:rsid w:val="00120113"/>
    <w:rPr>
      <w:rFonts w:ascii="Georgia" w:hAnsi="Georgia" w:cs="Georgia"/>
      <w:spacing w:val="-10"/>
      <w:sz w:val="16"/>
      <w:szCs w:val="16"/>
    </w:rPr>
  </w:style>
  <w:style w:type="character" w:customStyle="1" w:styleId="FontStyle50">
    <w:name w:val="Font Style50"/>
    <w:uiPriority w:val="99"/>
    <w:rsid w:val="00120113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51">
    <w:name w:val="Font Style51"/>
    <w:uiPriority w:val="99"/>
    <w:rsid w:val="00120113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53">
    <w:name w:val="Font Style53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4">
    <w:name w:val="Font Style54"/>
    <w:uiPriority w:val="99"/>
    <w:rsid w:val="00120113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55">
    <w:name w:val="Font Style55"/>
    <w:uiPriority w:val="99"/>
    <w:rsid w:val="00120113"/>
    <w:rPr>
      <w:rFonts w:ascii="Georgia" w:hAnsi="Georgia" w:cs="Georgia"/>
      <w:i/>
      <w:iCs/>
      <w:spacing w:val="20"/>
      <w:sz w:val="14"/>
      <w:szCs w:val="14"/>
    </w:rPr>
  </w:style>
  <w:style w:type="character" w:customStyle="1" w:styleId="FontStyle56">
    <w:name w:val="Font Style56"/>
    <w:uiPriority w:val="99"/>
    <w:rsid w:val="0012011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7">
    <w:name w:val="Font Style57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4">
    <w:name w:val="List Paragraph"/>
    <w:basedOn w:val="a"/>
    <w:uiPriority w:val="34"/>
    <w:qFormat/>
    <w:rsid w:val="00120113"/>
    <w:pPr>
      <w:ind w:left="720"/>
      <w:contextualSpacing/>
    </w:pPr>
  </w:style>
  <w:style w:type="character" w:styleId="a5">
    <w:name w:val="Hyperlink"/>
    <w:uiPriority w:val="99"/>
    <w:semiHidden/>
    <w:unhideWhenUsed/>
    <w:rsid w:val="00120113"/>
    <w:rPr>
      <w:color w:val="0000FF"/>
      <w:u w:val="single"/>
    </w:rPr>
  </w:style>
  <w:style w:type="paragraph" w:styleId="a6">
    <w:name w:val="No Spacing"/>
    <w:link w:val="a7"/>
    <w:uiPriority w:val="1"/>
    <w:qFormat/>
    <w:rsid w:val="00120113"/>
    <w:rPr>
      <w:sz w:val="24"/>
      <w:szCs w:val="22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B5BDF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link w:val="a8"/>
    <w:uiPriority w:val="99"/>
    <w:semiHidden/>
    <w:rsid w:val="00DB5BDF"/>
    <w:rPr>
      <w:rFonts w:eastAsia="Times New Roman" w:cs="Times New Roman"/>
      <w:szCs w:val="24"/>
      <w:lang w:eastAsia="ru-RU"/>
    </w:rPr>
  </w:style>
  <w:style w:type="character" w:customStyle="1" w:styleId="30">
    <w:name w:val="Заголовок 3 Знак"/>
    <w:link w:val="3"/>
    <w:rsid w:val="00AB4C1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Style10">
    <w:name w:val="Style10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character" w:customStyle="1" w:styleId="FontStyle27">
    <w:name w:val="Font Style27"/>
    <w:uiPriority w:val="99"/>
    <w:rsid w:val="00AB4C17"/>
    <w:rPr>
      <w:rFonts w:ascii="Arial" w:hAnsi="Arial" w:cs="Arial"/>
      <w:sz w:val="26"/>
      <w:szCs w:val="26"/>
    </w:rPr>
  </w:style>
  <w:style w:type="character" w:customStyle="1" w:styleId="FontStyle28">
    <w:name w:val="Font Style28"/>
    <w:uiPriority w:val="99"/>
    <w:rsid w:val="00AB4C17"/>
    <w:rPr>
      <w:rFonts w:ascii="Times New Roman" w:hAnsi="Times New Roman" w:cs="Times New Roman"/>
      <w:sz w:val="28"/>
      <w:szCs w:val="28"/>
    </w:rPr>
  </w:style>
  <w:style w:type="character" w:customStyle="1" w:styleId="FontStyle29">
    <w:name w:val="Font Style29"/>
    <w:uiPriority w:val="99"/>
    <w:rsid w:val="00AB4C1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0">
    <w:name w:val="Font Style30"/>
    <w:uiPriority w:val="99"/>
    <w:rsid w:val="00AB4C1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paragraph" w:customStyle="1" w:styleId="Style13">
    <w:name w:val="Style13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paragraph" w:customStyle="1" w:styleId="Style22">
    <w:name w:val="Style22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character" w:customStyle="1" w:styleId="FontStyle31">
    <w:name w:val="Font Style31"/>
    <w:uiPriority w:val="99"/>
    <w:rsid w:val="00AB4C17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32">
    <w:name w:val="Font Style32"/>
    <w:uiPriority w:val="99"/>
    <w:rsid w:val="00AB4C17"/>
    <w:rPr>
      <w:rFonts w:ascii="Candara" w:hAnsi="Candara" w:cs="Candara"/>
      <w:i/>
      <w:iCs/>
      <w:sz w:val="14"/>
      <w:szCs w:val="14"/>
    </w:rPr>
  </w:style>
  <w:style w:type="character" w:customStyle="1" w:styleId="FontStyle33">
    <w:name w:val="Font Style33"/>
    <w:uiPriority w:val="99"/>
    <w:rsid w:val="00AB4C17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34">
    <w:name w:val="Font Style34"/>
    <w:uiPriority w:val="99"/>
    <w:rsid w:val="00AB4C17"/>
    <w:rPr>
      <w:rFonts w:ascii="Candara" w:hAnsi="Candara" w:cs="Candara"/>
      <w:sz w:val="18"/>
      <w:szCs w:val="18"/>
    </w:rPr>
  </w:style>
  <w:style w:type="paragraph" w:styleId="aa">
    <w:name w:val="Normal (Web)"/>
    <w:basedOn w:val="a"/>
    <w:uiPriority w:val="99"/>
    <w:unhideWhenUsed/>
    <w:rsid w:val="004178A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2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27815"/>
    <w:rPr>
      <w:rFonts w:ascii="Tahoma" w:hAnsi="Tahoma" w:cs="Tahoma"/>
      <w:sz w:val="16"/>
      <w:szCs w:val="16"/>
      <w:lang w:eastAsia="en-US"/>
    </w:rPr>
  </w:style>
  <w:style w:type="paragraph" w:styleId="ad">
    <w:name w:val="header"/>
    <w:basedOn w:val="a"/>
    <w:link w:val="ae"/>
    <w:uiPriority w:val="99"/>
    <w:unhideWhenUsed/>
    <w:rsid w:val="00DF4C1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DF4C1B"/>
    <w:rPr>
      <w:sz w:val="24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DF4C1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DF4C1B"/>
    <w:rPr>
      <w:sz w:val="24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E6121C"/>
    <w:rPr>
      <w:sz w:val="24"/>
      <w:szCs w:val="22"/>
      <w:lang w:eastAsia="en-US"/>
    </w:rPr>
  </w:style>
  <w:style w:type="table" w:styleId="af1">
    <w:name w:val="Table Grid"/>
    <w:basedOn w:val="a1"/>
    <w:uiPriority w:val="59"/>
    <w:rsid w:val="00E61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AB"/>
    <w:pPr>
      <w:spacing w:after="200" w:line="276" w:lineRule="auto"/>
    </w:pPr>
    <w:rPr>
      <w:sz w:val="24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AB4C1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Style5">
    <w:name w:val="Style5"/>
    <w:basedOn w:val="a"/>
    <w:uiPriority w:val="99"/>
    <w:rsid w:val="000C3BA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7">
    <w:name w:val="Style7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8">
    <w:name w:val="Style8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5">
    <w:name w:val="Font Style35"/>
    <w:uiPriority w:val="99"/>
    <w:rsid w:val="000C3BAB"/>
    <w:rPr>
      <w:rFonts w:ascii="Times New Roman" w:hAnsi="Times New Roman" w:cs="Times New Roman" w:hint="default"/>
      <w:b/>
      <w:bCs/>
      <w:sz w:val="40"/>
      <w:szCs w:val="40"/>
    </w:rPr>
  </w:style>
  <w:style w:type="character" w:customStyle="1" w:styleId="FontStyle36">
    <w:name w:val="Font Style36"/>
    <w:uiPriority w:val="99"/>
    <w:rsid w:val="000C3BAB"/>
    <w:rPr>
      <w:rFonts w:ascii="Times New Roman" w:hAnsi="Times New Roman" w:cs="Times New Roman" w:hint="default"/>
      <w:sz w:val="34"/>
      <w:szCs w:val="34"/>
    </w:rPr>
  </w:style>
  <w:style w:type="character" w:customStyle="1" w:styleId="FontStyle37">
    <w:name w:val="Font Style37"/>
    <w:uiPriority w:val="99"/>
    <w:rsid w:val="000C3BAB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uiPriority w:val="22"/>
    <w:qFormat/>
    <w:rsid w:val="000C3BAB"/>
    <w:rPr>
      <w:b/>
      <w:bCs/>
    </w:rPr>
  </w:style>
  <w:style w:type="paragraph" w:styleId="HTML">
    <w:name w:val="HTML Preformatted"/>
    <w:basedOn w:val="a"/>
    <w:link w:val="HTML0"/>
    <w:rsid w:val="000C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0C3BA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4">
    <w:name w:val="Style14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5">
    <w:name w:val="Style15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6">
    <w:name w:val="Style16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7">
    <w:name w:val="Style17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9">
    <w:name w:val="Style19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0">
    <w:name w:val="Style20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8">
    <w:name w:val="Font Style38"/>
    <w:uiPriority w:val="99"/>
    <w:rsid w:val="001B0D7C"/>
    <w:rPr>
      <w:rFonts w:ascii="Georgia" w:hAnsi="Georgia" w:cs="Georgia"/>
      <w:sz w:val="24"/>
      <w:szCs w:val="24"/>
    </w:rPr>
  </w:style>
  <w:style w:type="character" w:customStyle="1" w:styleId="FontStyle39">
    <w:name w:val="Font Style39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1B0D7C"/>
    <w:rPr>
      <w:rFonts w:ascii="Palatino Linotype" w:hAnsi="Palatino Linotype" w:cs="Palatino Linotype"/>
      <w:b/>
      <w:bCs/>
      <w:sz w:val="24"/>
      <w:szCs w:val="24"/>
    </w:rPr>
  </w:style>
  <w:style w:type="character" w:customStyle="1" w:styleId="FontStyle41">
    <w:name w:val="Font Style41"/>
    <w:uiPriority w:val="99"/>
    <w:rsid w:val="001B0D7C"/>
    <w:rPr>
      <w:rFonts w:ascii="Constantia" w:hAnsi="Constantia" w:cs="Constantia"/>
      <w:sz w:val="22"/>
      <w:szCs w:val="22"/>
    </w:rPr>
  </w:style>
  <w:style w:type="character" w:customStyle="1" w:styleId="FontStyle42">
    <w:name w:val="Font Style42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9">
    <w:name w:val="Style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2">
    <w:name w:val="Style1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8">
    <w:name w:val="Style18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2" w:lineRule="exact"/>
    </w:pPr>
    <w:rPr>
      <w:rFonts w:eastAsia="Times New Roman"/>
      <w:szCs w:val="24"/>
      <w:lang w:eastAsia="ru-RU"/>
    </w:rPr>
  </w:style>
  <w:style w:type="paragraph" w:customStyle="1" w:styleId="Style21">
    <w:name w:val="Style21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3">
    <w:name w:val="Style23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4">
    <w:name w:val="Style24"/>
    <w:basedOn w:val="a"/>
    <w:uiPriority w:val="99"/>
    <w:rsid w:val="0012011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eastAsia="Times New Roman"/>
      <w:szCs w:val="24"/>
      <w:lang w:eastAsia="ru-RU"/>
    </w:rPr>
  </w:style>
  <w:style w:type="paragraph" w:customStyle="1" w:styleId="Style25">
    <w:name w:val="Style25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6">
    <w:name w:val="Style26"/>
    <w:basedOn w:val="a"/>
    <w:uiPriority w:val="99"/>
    <w:rsid w:val="00120113"/>
    <w:pPr>
      <w:widowControl w:val="0"/>
      <w:autoSpaceDE w:val="0"/>
      <w:autoSpaceDN w:val="0"/>
      <w:adjustRightInd w:val="0"/>
      <w:spacing w:after="0" w:line="216" w:lineRule="exact"/>
    </w:pPr>
    <w:rPr>
      <w:rFonts w:eastAsia="Times New Roman"/>
      <w:szCs w:val="24"/>
      <w:lang w:eastAsia="ru-RU"/>
    </w:rPr>
  </w:style>
  <w:style w:type="paragraph" w:customStyle="1" w:styleId="Style27">
    <w:name w:val="Style27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8">
    <w:name w:val="Style28"/>
    <w:basedOn w:val="a"/>
    <w:uiPriority w:val="99"/>
    <w:rsid w:val="00120113"/>
    <w:pPr>
      <w:widowControl w:val="0"/>
      <w:autoSpaceDE w:val="0"/>
      <w:autoSpaceDN w:val="0"/>
      <w:adjustRightInd w:val="0"/>
      <w:spacing w:after="0" w:line="182" w:lineRule="exact"/>
      <w:ind w:firstLine="72"/>
    </w:pPr>
    <w:rPr>
      <w:rFonts w:eastAsia="Times New Roman"/>
      <w:szCs w:val="24"/>
      <w:lang w:eastAsia="ru-RU"/>
    </w:rPr>
  </w:style>
  <w:style w:type="paragraph" w:customStyle="1" w:styleId="Style29">
    <w:name w:val="Style2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0">
    <w:name w:val="Style30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1">
    <w:name w:val="Style31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7" w:lineRule="exact"/>
    </w:pPr>
    <w:rPr>
      <w:rFonts w:eastAsia="Times New Roman"/>
      <w:szCs w:val="24"/>
      <w:lang w:eastAsia="ru-RU"/>
    </w:rPr>
  </w:style>
  <w:style w:type="character" w:customStyle="1" w:styleId="FontStyle43">
    <w:name w:val="Font Style43"/>
    <w:uiPriority w:val="99"/>
    <w:rsid w:val="00120113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44">
    <w:name w:val="Font Style44"/>
    <w:uiPriority w:val="99"/>
    <w:rsid w:val="00120113"/>
    <w:rPr>
      <w:rFonts w:ascii="Times New Roman" w:hAnsi="Times New Roman" w:cs="Times New Roman"/>
      <w:i/>
      <w:iCs/>
      <w:spacing w:val="10"/>
      <w:sz w:val="14"/>
      <w:szCs w:val="14"/>
    </w:rPr>
  </w:style>
  <w:style w:type="character" w:customStyle="1" w:styleId="FontStyle45">
    <w:name w:val="Font Style45"/>
    <w:uiPriority w:val="99"/>
    <w:rsid w:val="0012011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7">
    <w:name w:val="Font Style47"/>
    <w:uiPriority w:val="99"/>
    <w:rsid w:val="00120113"/>
    <w:rPr>
      <w:rFonts w:ascii="Georgia" w:hAnsi="Georgia" w:cs="Georgia"/>
      <w:spacing w:val="-10"/>
      <w:sz w:val="16"/>
      <w:szCs w:val="16"/>
    </w:rPr>
  </w:style>
  <w:style w:type="character" w:customStyle="1" w:styleId="FontStyle50">
    <w:name w:val="Font Style50"/>
    <w:uiPriority w:val="99"/>
    <w:rsid w:val="00120113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51">
    <w:name w:val="Font Style51"/>
    <w:uiPriority w:val="99"/>
    <w:rsid w:val="00120113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53">
    <w:name w:val="Font Style53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4">
    <w:name w:val="Font Style54"/>
    <w:uiPriority w:val="99"/>
    <w:rsid w:val="00120113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55">
    <w:name w:val="Font Style55"/>
    <w:uiPriority w:val="99"/>
    <w:rsid w:val="00120113"/>
    <w:rPr>
      <w:rFonts w:ascii="Georgia" w:hAnsi="Georgia" w:cs="Georgia"/>
      <w:i/>
      <w:iCs/>
      <w:spacing w:val="20"/>
      <w:sz w:val="14"/>
      <w:szCs w:val="14"/>
    </w:rPr>
  </w:style>
  <w:style w:type="character" w:customStyle="1" w:styleId="FontStyle56">
    <w:name w:val="Font Style56"/>
    <w:uiPriority w:val="99"/>
    <w:rsid w:val="0012011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7">
    <w:name w:val="Font Style57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4">
    <w:name w:val="List Paragraph"/>
    <w:basedOn w:val="a"/>
    <w:uiPriority w:val="34"/>
    <w:qFormat/>
    <w:rsid w:val="00120113"/>
    <w:pPr>
      <w:ind w:left="720"/>
      <w:contextualSpacing/>
    </w:pPr>
  </w:style>
  <w:style w:type="character" w:styleId="a5">
    <w:name w:val="Hyperlink"/>
    <w:uiPriority w:val="99"/>
    <w:semiHidden/>
    <w:unhideWhenUsed/>
    <w:rsid w:val="00120113"/>
    <w:rPr>
      <w:color w:val="0000FF"/>
      <w:u w:val="single"/>
    </w:rPr>
  </w:style>
  <w:style w:type="paragraph" w:styleId="a6">
    <w:name w:val="No Spacing"/>
    <w:link w:val="a7"/>
    <w:uiPriority w:val="1"/>
    <w:qFormat/>
    <w:rsid w:val="00120113"/>
    <w:rPr>
      <w:sz w:val="24"/>
      <w:szCs w:val="22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B5BDF"/>
    <w:pPr>
      <w:spacing w:after="120" w:line="240" w:lineRule="auto"/>
    </w:pPr>
    <w:rPr>
      <w:rFonts w:eastAsia="Times New Roman"/>
      <w:szCs w:val="24"/>
      <w:lang w:val="x-none" w:eastAsia="ru-RU"/>
    </w:rPr>
  </w:style>
  <w:style w:type="character" w:customStyle="1" w:styleId="a9">
    <w:name w:val="Основной текст Знак"/>
    <w:link w:val="a8"/>
    <w:uiPriority w:val="99"/>
    <w:semiHidden/>
    <w:rsid w:val="00DB5BDF"/>
    <w:rPr>
      <w:rFonts w:eastAsia="Times New Roman" w:cs="Times New Roman"/>
      <w:szCs w:val="24"/>
      <w:lang w:val="x-none" w:eastAsia="ru-RU"/>
    </w:rPr>
  </w:style>
  <w:style w:type="character" w:customStyle="1" w:styleId="30">
    <w:name w:val="Заголовок 3 Знак"/>
    <w:link w:val="3"/>
    <w:rsid w:val="00AB4C1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Style10">
    <w:name w:val="Style10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character" w:customStyle="1" w:styleId="FontStyle27">
    <w:name w:val="Font Style27"/>
    <w:uiPriority w:val="99"/>
    <w:rsid w:val="00AB4C17"/>
    <w:rPr>
      <w:rFonts w:ascii="Arial" w:hAnsi="Arial" w:cs="Arial"/>
      <w:sz w:val="26"/>
      <w:szCs w:val="26"/>
    </w:rPr>
  </w:style>
  <w:style w:type="character" w:customStyle="1" w:styleId="FontStyle28">
    <w:name w:val="Font Style28"/>
    <w:uiPriority w:val="99"/>
    <w:rsid w:val="00AB4C17"/>
    <w:rPr>
      <w:rFonts w:ascii="Times New Roman" w:hAnsi="Times New Roman" w:cs="Times New Roman"/>
      <w:sz w:val="28"/>
      <w:szCs w:val="28"/>
    </w:rPr>
  </w:style>
  <w:style w:type="character" w:customStyle="1" w:styleId="FontStyle29">
    <w:name w:val="Font Style29"/>
    <w:uiPriority w:val="99"/>
    <w:rsid w:val="00AB4C1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0">
    <w:name w:val="Font Style30"/>
    <w:uiPriority w:val="99"/>
    <w:rsid w:val="00AB4C1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paragraph" w:customStyle="1" w:styleId="Style13">
    <w:name w:val="Style13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paragraph" w:customStyle="1" w:styleId="Style22">
    <w:name w:val="Style22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character" w:customStyle="1" w:styleId="FontStyle31">
    <w:name w:val="Font Style31"/>
    <w:uiPriority w:val="99"/>
    <w:rsid w:val="00AB4C17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32">
    <w:name w:val="Font Style32"/>
    <w:uiPriority w:val="99"/>
    <w:rsid w:val="00AB4C17"/>
    <w:rPr>
      <w:rFonts w:ascii="Candara" w:hAnsi="Candara" w:cs="Candara"/>
      <w:i/>
      <w:iCs/>
      <w:sz w:val="14"/>
      <w:szCs w:val="14"/>
    </w:rPr>
  </w:style>
  <w:style w:type="character" w:customStyle="1" w:styleId="FontStyle33">
    <w:name w:val="Font Style33"/>
    <w:uiPriority w:val="99"/>
    <w:rsid w:val="00AB4C17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34">
    <w:name w:val="Font Style34"/>
    <w:uiPriority w:val="99"/>
    <w:rsid w:val="00AB4C17"/>
    <w:rPr>
      <w:rFonts w:ascii="Candara" w:hAnsi="Candara" w:cs="Candara"/>
      <w:sz w:val="18"/>
      <w:szCs w:val="18"/>
    </w:rPr>
  </w:style>
  <w:style w:type="paragraph" w:styleId="aa">
    <w:name w:val="Normal (Web)"/>
    <w:basedOn w:val="a"/>
    <w:uiPriority w:val="99"/>
    <w:unhideWhenUsed/>
    <w:rsid w:val="004178A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2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27815"/>
    <w:rPr>
      <w:rFonts w:ascii="Tahoma" w:hAnsi="Tahoma" w:cs="Tahoma"/>
      <w:sz w:val="16"/>
      <w:szCs w:val="16"/>
      <w:lang w:eastAsia="en-US"/>
    </w:rPr>
  </w:style>
  <w:style w:type="paragraph" w:styleId="ad">
    <w:name w:val="header"/>
    <w:basedOn w:val="a"/>
    <w:link w:val="ae"/>
    <w:uiPriority w:val="99"/>
    <w:unhideWhenUsed/>
    <w:rsid w:val="00DF4C1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DF4C1B"/>
    <w:rPr>
      <w:sz w:val="24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DF4C1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DF4C1B"/>
    <w:rPr>
      <w:sz w:val="24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E6121C"/>
    <w:rPr>
      <w:sz w:val="24"/>
      <w:szCs w:val="22"/>
      <w:lang w:eastAsia="en-US"/>
    </w:rPr>
  </w:style>
  <w:style w:type="table" w:styleId="af1">
    <w:name w:val="Table Grid"/>
    <w:basedOn w:val="a1"/>
    <w:uiPriority w:val="59"/>
    <w:rsid w:val="00E61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6685</CharactersWithSpaces>
  <SharedDoc>false</SharedDoc>
  <HLinks>
    <vt:vector size="48" baseType="variant">
      <vt:variant>
        <vt:i4>2359356</vt:i4>
      </vt:variant>
      <vt:variant>
        <vt:i4>21</vt:i4>
      </vt:variant>
      <vt:variant>
        <vt:i4>0</vt:i4>
      </vt:variant>
      <vt:variant>
        <vt:i4>5</vt:i4>
      </vt:variant>
      <vt:variant>
        <vt:lpwstr>http://www.gomulina.orc.ru/</vt:lpwstr>
      </vt:variant>
      <vt:variant>
        <vt:lpwstr/>
      </vt:variant>
      <vt:variant>
        <vt:i4>1048646</vt:i4>
      </vt:variant>
      <vt:variant>
        <vt:i4>18</vt:i4>
      </vt:variant>
      <vt:variant>
        <vt:i4>0</vt:i4>
      </vt:variant>
      <vt:variant>
        <vt:i4>5</vt:i4>
      </vt:variant>
      <vt:variant>
        <vt:lpwstr>http://www.ivanovo.ac.ru/phys</vt:lpwstr>
      </vt:variant>
      <vt:variant>
        <vt:lpwstr/>
      </vt:variant>
      <vt:variant>
        <vt:i4>4849673</vt:i4>
      </vt:variant>
      <vt:variant>
        <vt:i4>15</vt:i4>
      </vt:variant>
      <vt:variant>
        <vt:i4>0</vt:i4>
      </vt:variant>
      <vt:variant>
        <vt:i4>5</vt:i4>
      </vt:variant>
      <vt:variant>
        <vt:lpwstr>http://archive.1september.ru/fiz/</vt:lpwstr>
      </vt:variant>
      <vt:variant>
        <vt:lpwstr/>
      </vt:variant>
      <vt:variant>
        <vt:i4>3145849</vt:i4>
      </vt:variant>
      <vt:variant>
        <vt:i4>12</vt:i4>
      </vt:variant>
      <vt:variant>
        <vt:i4>0</vt:i4>
      </vt:variant>
      <vt:variant>
        <vt:i4>5</vt:i4>
      </vt:variant>
      <vt:variant>
        <vt:lpwstr>http://www.spin.nw.ru/thermo/index.html</vt:lpwstr>
      </vt:variant>
      <vt:variant>
        <vt:lpwstr/>
      </vt:variant>
      <vt:variant>
        <vt:i4>4259855</vt:i4>
      </vt:variant>
      <vt:variant>
        <vt:i4>9</vt:i4>
      </vt:variant>
      <vt:variant>
        <vt:i4>0</vt:i4>
      </vt:variant>
      <vt:variant>
        <vt:i4>5</vt:i4>
      </vt:variant>
      <vt:variant>
        <vt:lpwstr>http://www.convert-me.com/ru</vt:lpwstr>
      </vt:variant>
      <vt:variant>
        <vt:lpwstr/>
      </vt:variant>
      <vt:variant>
        <vt:i4>1376259</vt:i4>
      </vt:variant>
      <vt:variant>
        <vt:i4>6</vt:i4>
      </vt:variant>
      <vt:variant>
        <vt:i4>0</vt:i4>
      </vt:variant>
      <vt:variant>
        <vt:i4>5</vt:i4>
      </vt:variant>
      <vt:variant>
        <vt:lpwstr>http://www.cacedu.unibel.by/partner/bspu/</vt:lpwstr>
      </vt:variant>
      <vt:variant>
        <vt:lpwstr/>
      </vt:variant>
      <vt:variant>
        <vt:i4>393282</vt:i4>
      </vt:variant>
      <vt:variant>
        <vt:i4>3</vt:i4>
      </vt:variant>
      <vt:variant>
        <vt:i4>0</vt:i4>
      </vt:variant>
      <vt:variant>
        <vt:i4>5</vt:i4>
      </vt:variant>
      <vt:variant>
        <vt:lpwstr>http://rostest.runnet.ru/cgi-bin/topic.cgi?topic=Physics</vt:lpwstr>
      </vt:variant>
      <vt:variant>
        <vt:lpwstr/>
      </vt:variant>
      <vt:variant>
        <vt:i4>3735585</vt:i4>
      </vt:variant>
      <vt:variant>
        <vt:i4>0</vt:i4>
      </vt:variant>
      <vt:variant>
        <vt:i4>0</vt:i4>
      </vt:variant>
      <vt:variant>
        <vt:i4>5</vt:i4>
      </vt:variant>
      <vt:variant>
        <vt:lpwstr>http://www.n-t.org/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</dc:creator>
  <cp:lastModifiedBy>com1</cp:lastModifiedBy>
  <cp:revision>4</cp:revision>
  <cp:lastPrinted>2014-01-22T13:27:00Z</cp:lastPrinted>
  <dcterms:created xsi:type="dcterms:W3CDTF">2019-12-16T18:15:00Z</dcterms:created>
  <dcterms:modified xsi:type="dcterms:W3CDTF">2020-11-05T18:06:00Z</dcterms:modified>
</cp:coreProperties>
</file>